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32441" w14:textId="77777777" w:rsidR="008056D3" w:rsidRPr="008056D3" w:rsidRDefault="008056D3" w:rsidP="008056D3">
      <w:pPr>
        <w:jc w:val="center"/>
        <w:rPr>
          <w:b/>
          <w:color w:val="000000"/>
          <w:sz w:val="28"/>
          <w:szCs w:val="28"/>
        </w:rPr>
      </w:pPr>
      <w:proofErr w:type="spellStart"/>
      <w:r w:rsidRPr="008056D3">
        <w:rPr>
          <w:b/>
          <w:color w:val="000000"/>
          <w:sz w:val="28"/>
          <w:szCs w:val="28"/>
        </w:rPr>
        <w:t>Бюджеттік</w:t>
      </w:r>
      <w:proofErr w:type="spellEnd"/>
      <w:r w:rsidRPr="008056D3">
        <w:rPr>
          <w:b/>
          <w:color w:val="000000"/>
          <w:sz w:val="28"/>
          <w:szCs w:val="28"/>
        </w:rPr>
        <w:t xml:space="preserve"> </w:t>
      </w:r>
      <w:proofErr w:type="spellStart"/>
      <w:r w:rsidRPr="008056D3">
        <w:rPr>
          <w:b/>
          <w:color w:val="000000"/>
          <w:sz w:val="28"/>
          <w:szCs w:val="28"/>
        </w:rPr>
        <w:t>бағдарлама</w:t>
      </w:r>
      <w:proofErr w:type="spellEnd"/>
      <w:r w:rsidRPr="008056D3">
        <w:rPr>
          <w:b/>
          <w:color w:val="000000"/>
          <w:sz w:val="28"/>
          <w:szCs w:val="28"/>
        </w:rPr>
        <w:t xml:space="preserve"> </w:t>
      </w:r>
      <w:proofErr w:type="spellStart"/>
      <w:r w:rsidRPr="008056D3">
        <w:rPr>
          <w:b/>
          <w:color w:val="000000"/>
          <w:sz w:val="28"/>
          <w:szCs w:val="28"/>
        </w:rPr>
        <w:t>паспорты</w:t>
      </w:r>
      <w:proofErr w:type="spellEnd"/>
    </w:p>
    <w:p w14:paraId="5CA29798" w14:textId="7905BA62" w:rsidR="008056D3" w:rsidRPr="008056D3" w:rsidRDefault="008056D3" w:rsidP="008056D3">
      <w:pPr>
        <w:jc w:val="center"/>
        <w:rPr>
          <w:b/>
          <w:color w:val="000000"/>
          <w:sz w:val="28"/>
          <w:szCs w:val="28"/>
          <w:lang w:val="kk-KZ"/>
        </w:rPr>
      </w:pPr>
      <w:r w:rsidRPr="008056D3">
        <w:rPr>
          <w:b/>
          <w:color w:val="000000"/>
          <w:sz w:val="28"/>
          <w:szCs w:val="28"/>
        </w:rPr>
        <w:t xml:space="preserve">241 </w:t>
      </w:r>
      <w:r>
        <w:rPr>
          <w:b/>
          <w:color w:val="000000"/>
          <w:sz w:val="28"/>
          <w:szCs w:val="28"/>
          <w:lang w:val="kk-KZ"/>
        </w:rPr>
        <w:t>Қазақстан Республикасының Энергетика министрлігі</w:t>
      </w:r>
    </w:p>
    <w:p w14:paraId="35E08D9D" w14:textId="61BF4407" w:rsidR="008056D3" w:rsidRPr="006565C3" w:rsidRDefault="008056D3" w:rsidP="008056D3">
      <w:pPr>
        <w:jc w:val="center"/>
        <w:rPr>
          <w:b/>
          <w:color w:val="000000"/>
          <w:sz w:val="28"/>
          <w:szCs w:val="28"/>
          <w:lang w:val="kk-KZ"/>
        </w:rPr>
      </w:pPr>
      <w:r w:rsidRPr="006565C3">
        <w:rPr>
          <w:b/>
          <w:color w:val="000000"/>
          <w:sz w:val="28"/>
          <w:szCs w:val="28"/>
          <w:lang w:val="kk-KZ"/>
        </w:rPr>
        <w:t>Жоспарлы кезең 2026-2028 жылдарға</w:t>
      </w:r>
    </w:p>
    <w:p w14:paraId="4E16E478" w14:textId="77777777" w:rsidR="005D4A4F" w:rsidRPr="006565C3" w:rsidRDefault="005D4A4F" w:rsidP="005D4A4F">
      <w:pPr>
        <w:jc w:val="both"/>
        <w:rPr>
          <w:rFonts w:eastAsia="MS Mincho"/>
          <w:b/>
          <w:sz w:val="28"/>
          <w:szCs w:val="28"/>
          <w:lang w:val="kk-KZ" w:eastAsia="en-US"/>
        </w:rPr>
      </w:pPr>
    </w:p>
    <w:p w14:paraId="12EBF148" w14:textId="2C4054A6" w:rsidR="008056D3" w:rsidRPr="008056D3" w:rsidRDefault="008056D3" w:rsidP="005D4A4F">
      <w:pPr>
        <w:ind w:firstLine="709"/>
        <w:jc w:val="both"/>
        <w:rPr>
          <w:sz w:val="28"/>
          <w:szCs w:val="28"/>
          <w:lang w:val="kk-KZ"/>
        </w:rPr>
      </w:pPr>
      <w:r w:rsidRPr="006565C3">
        <w:rPr>
          <w:b/>
          <w:bCs/>
          <w:sz w:val="28"/>
          <w:szCs w:val="28"/>
          <w:lang w:val="kk-KZ"/>
        </w:rPr>
        <w:t>Бюджеттік бағдарламаның коды мен атауы:</w:t>
      </w:r>
      <w:r w:rsidRPr="008056D3">
        <w:rPr>
          <w:b/>
          <w:bCs/>
          <w:sz w:val="28"/>
          <w:szCs w:val="28"/>
          <w:lang w:val="kk-KZ"/>
        </w:rPr>
        <w:t xml:space="preserve"> </w:t>
      </w:r>
      <w:r w:rsidRPr="008056D3">
        <w:rPr>
          <w:sz w:val="28"/>
          <w:szCs w:val="28"/>
          <w:lang w:val="kk-KZ"/>
        </w:rPr>
        <w:t>040</w:t>
      </w:r>
      <w:r>
        <w:rPr>
          <w:b/>
          <w:bCs/>
          <w:sz w:val="28"/>
          <w:szCs w:val="28"/>
          <w:lang w:val="kk-KZ"/>
        </w:rPr>
        <w:t xml:space="preserve"> </w:t>
      </w:r>
      <w:r w:rsidRPr="008056D3">
        <w:rPr>
          <w:sz w:val="28"/>
          <w:szCs w:val="28"/>
          <w:lang w:val="kk-KZ"/>
        </w:rPr>
        <w:t>«Мұнай-газ химиясы өнеркәсібін және жер қойнауын пайдалануға арналған келісімшарттардағы жергілікті қамтуды дамыту»</w:t>
      </w:r>
    </w:p>
    <w:p w14:paraId="30F7EC32" w14:textId="322D15CD" w:rsidR="005D4A4F" w:rsidRPr="006565C3" w:rsidRDefault="005D4A4F" w:rsidP="005D4A4F">
      <w:pPr>
        <w:ind w:firstLine="709"/>
        <w:jc w:val="both"/>
        <w:rPr>
          <w:lang w:val="kk-KZ"/>
        </w:rPr>
      </w:pPr>
    </w:p>
    <w:p w14:paraId="286D3BAB" w14:textId="0C47E990" w:rsidR="006565C3" w:rsidRPr="006565C3" w:rsidRDefault="008056D3" w:rsidP="005D4A4F">
      <w:pPr>
        <w:ind w:firstLine="709"/>
        <w:jc w:val="both"/>
        <w:rPr>
          <w:sz w:val="28"/>
          <w:szCs w:val="28"/>
          <w:lang w:val="kk-KZ"/>
        </w:rPr>
      </w:pPr>
      <w:r w:rsidRPr="006565C3">
        <w:rPr>
          <w:b/>
          <w:bCs/>
          <w:sz w:val="28"/>
          <w:szCs w:val="28"/>
          <w:lang w:val="kk-KZ"/>
        </w:rPr>
        <w:t xml:space="preserve">Мемлекеттік органдар функцияларының тізіліміне сәйкес мемлекеттік орган функциясының (функцияларының) коды мен атауы: </w:t>
      </w:r>
      <w:r w:rsidR="006565C3">
        <w:rPr>
          <w:b/>
          <w:bCs/>
          <w:sz w:val="28"/>
          <w:szCs w:val="28"/>
          <w:lang w:val="kk-KZ"/>
        </w:rPr>
        <w:t>К</w:t>
      </w:r>
      <w:r w:rsidR="006565C3" w:rsidRPr="006565C3">
        <w:rPr>
          <w:sz w:val="28"/>
          <w:szCs w:val="28"/>
          <w:lang w:val="kk-KZ"/>
        </w:rPr>
        <w:t>өмірсутектерге қатысты қазақстандық кадрлар мен өндірушілерді қолдау саласындағы мемлекеттік тапсырманы орындау</w:t>
      </w:r>
    </w:p>
    <w:p w14:paraId="20492157" w14:textId="77777777" w:rsidR="008056D3" w:rsidRPr="008056D3" w:rsidRDefault="008056D3" w:rsidP="005D4A4F">
      <w:pPr>
        <w:ind w:firstLine="709"/>
        <w:jc w:val="both"/>
        <w:rPr>
          <w:lang w:val="kk-KZ"/>
        </w:rPr>
      </w:pPr>
    </w:p>
    <w:p w14:paraId="38DCA543" w14:textId="5C7AEE27" w:rsidR="005D4A4F" w:rsidRPr="000F2879" w:rsidRDefault="000F2879" w:rsidP="005D4A4F">
      <w:pPr>
        <w:ind w:firstLine="709"/>
        <w:jc w:val="both"/>
        <w:rPr>
          <w:lang w:val="kk-KZ"/>
        </w:rPr>
      </w:pPr>
      <w:r w:rsidRPr="000F2879">
        <w:rPr>
          <w:b/>
          <w:bCs/>
          <w:sz w:val="28"/>
          <w:szCs w:val="28"/>
          <w:lang w:val="kk-KZ"/>
        </w:rPr>
        <w:t>Мемлекеттік көрсетілетін қызметтер тізіліміне сәйкес мемлекеттік көрсетілетін қызметтің коды мен атауы:</w:t>
      </w:r>
      <w:r>
        <w:rPr>
          <w:b/>
          <w:bCs/>
          <w:sz w:val="28"/>
          <w:szCs w:val="28"/>
          <w:lang w:val="kk-KZ"/>
        </w:rPr>
        <w:t xml:space="preserve"> </w:t>
      </w:r>
      <w:r w:rsidRPr="000F2879">
        <w:rPr>
          <w:sz w:val="28"/>
          <w:szCs w:val="28"/>
          <w:lang w:val="kk-KZ"/>
        </w:rPr>
        <w:t xml:space="preserve">бұл бюджеттік бағдарлама </w:t>
      </w:r>
      <w:r w:rsidR="006565C3">
        <w:rPr>
          <w:sz w:val="28"/>
          <w:szCs w:val="28"/>
          <w:lang w:val="kk-KZ"/>
        </w:rPr>
        <w:t>м</w:t>
      </w:r>
      <w:r w:rsidRPr="000F2879">
        <w:rPr>
          <w:sz w:val="28"/>
          <w:szCs w:val="28"/>
          <w:lang w:val="kk-KZ"/>
        </w:rPr>
        <w:t xml:space="preserve">емлекеттік көрсетілетін қызмет болып табылмайды </w:t>
      </w:r>
    </w:p>
    <w:p w14:paraId="0E20F214" w14:textId="77777777" w:rsidR="005D4A4F" w:rsidRPr="00F74F49" w:rsidRDefault="005D4A4F" w:rsidP="005D4A4F">
      <w:pPr>
        <w:ind w:firstLine="709"/>
        <w:rPr>
          <w:lang w:val="kk-KZ"/>
        </w:rPr>
      </w:pPr>
    </w:p>
    <w:p w14:paraId="563B4AAC" w14:textId="75CCE4D5" w:rsidR="008056D3" w:rsidRPr="00870B9B" w:rsidRDefault="008056D3" w:rsidP="005D4A4F">
      <w:pPr>
        <w:ind w:firstLine="709"/>
        <w:contextualSpacing/>
        <w:jc w:val="both"/>
        <w:rPr>
          <w:sz w:val="28"/>
          <w:szCs w:val="28"/>
          <w:lang w:val="kk-KZ"/>
        </w:rPr>
      </w:pPr>
      <w:r w:rsidRPr="006565C3">
        <w:rPr>
          <w:rFonts w:eastAsia="Calibri"/>
          <w:b/>
          <w:bCs/>
          <w:sz w:val="28"/>
          <w:szCs w:val="28"/>
          <w:lang w:val="kk-KZ" w:eastAsia="en-US"/>
        </w:rPr>
        <w:t>Сипаттама (негіздеме), оның ішінде ағымдағы мәртебе:</w:t>
      </w:r>
      <w:r>
        <w:rPr>
          <w:rFonts w:eastAsia="Calibri"/>
          <w:b/>
          <w:bCs/>
          <w:sz w:val="28"/>
          <w:szCs w:val="28"/>
          <w:lang w:val="kk-KZ" w:eastAsia="en-US"/>
        </w:rPr>
        <w:t xml:space="preserve"> </w:t>
      </w:r>
      <w:r>
        <w:rPr>
          <w:sz w:val="28"/>
          <w:szCs w:val="28"/>
          <w:lang w:val="kk-KZ"/>
        </w:rPr>
        <w:t>О</w:t>
      </w:r>
      <w:r w:rsidRPr="008056D3">
        <w:rPr>
          <w:sz w:val="28"/>
          <w:szCs w:val="28"/>
          <w:lang w:val="kk-KZ"/>
        </w:rPr>
        <w:t>сы бағдарлама бойынша негізгі шығыстар энергетика секторындағы жер қойнауын пайдаланушылардың тауарларды, жұмыстар мен қызметтерді сатып алудағы, кадрлардағы елішілік құндылық (жергілікті қамту) бойынша келісімшарттық міндеттемелерді орындауын талдау жөніндегі қызметтерді орындауға, сондай-ақ энергетика секторында жер қойнауын пайдалану саласындағы қызметті жүзеге асыратын компаниялардың заңнамалық талаптарды орындауын бақылауды қамтамасыз ету үшін консультациялық қызметтер көрсетуге бағытталған.</w:t>
      </w:r>
    </w:p>
    <w:p w14:paraId="0F52F24C" w14:textId="7C25FF49" w:rsidR="00817237" w:rsidRPr="006565C3" w:rsidRDefault="00817237" w:rsidP="005D4A4F">
      <w:pPr>
        <w:ind w:firstLine="709"/>
        <w:jc w:val="both"/>
        <w:rPr>
          <w:lang w:val="kk-KZ"/>
        </w:rPr>
      </w:pPr>
    </w:p>
    <w:p w14:paraId="78E30024" w14:textId="678C063C" w:rsidR="008056D3" w:rsidRDefault="008056D3" w:rsidP="007F3FC6">
      <w:pPr>
        <w:ind w:firstLine="709"/>
        <w:jc w:val="both"/>
        <w:rPr>
          <w:b/>
          <w:bCs/>
          <w:sz w:val="28"/>
          <w:szCs w:val="28"/>
          <w:lang w:val="kk-KZ"/>
        </w:rPr>
      </w:pPr>
      <w:r w:rsidRPr="008056D3">
        <w:rPr>
          <w:b/>
          <w:bCs/>
          <w:sz w:val="28"/>
          <w:szCs w:val="28"/>
          <w:lang w:val="kk-KZ"/>
        </w:rPr>
        <w:t>Бюджеттік бағдарлама негізі</w:t>
      </w:r>
      <w:r>
        <w:rPr>
          <w:b/>
          <w:bCs/>
          <w:sz w:val="28"/>
          <w:szCs w:val="28"/>
          <w:lang w:val="kk-KZ"/>
        </w:rPr>
        <w:t>н</w:t>
      </w:r>
      <w:r w:rsidRPr="008056D3">
        <w:rPr>
          <w:b/>
          <w:bCs/>
          <w:sz w:val="28"/>
          <w:szCs w:val="28"/>
          <w:lang w:val="kk-KZ"/>
        </w:rPr>
        <w:t>де жоспарланады</w:t>
      </w:r>
      <w:r>
        <w:rPr>
          <w:b/>
          <w:bCs/>
          <w:sz w:val="28"/>
          <w:szCs w:val="28"/>
          <w:lang w:val="kk-KZ"/>
        </w:rPr>
        <w:t>:</w:t>
      </w:r>
    </w:p>
    <w:p w14:paraId="58BF7DC4" w14:textId="3866177E" w:rsidR="00817237" w:rsidRDefault="00870B9B" w:rsidP="007F3FC6">
      <w:pPr>
        <w:ind w:firstLine="709"/>
        <w:jc w:val="both"/>
        <w:rPr>
          <w:sz w:val="28"/>
          <w:szCs w:val="28"/>
          <w:lang w:val="kk-KZ"/>
        </w:rPr>
      </w:pPr>
      <w:r w:rsidRPr="00870B9B">
        <w:rPr>
          <w:sz w:val="28"/>
          <w:szCs w:val="28"/>
          <w:lang w:val="kk-KZ"/>
        </w:rPr>
        <w:t>1.</w:t>
      </w:r>
      <w:r w:rsidR="008056D3" w:rsidRPr="008056D3">
        <w:rPr>
          <w:sz w:val="28"/>
          <w:szCs w:val="28"/>
          <w:lang w:val="kk-KZ"/>
        </w:rPr>
        <w:t xml:space="preserve"> «Жер қойнауы және жер қойнауын пайдалану туралы» 2017 жылғы 27 желтоқсандағы № 125-VI Кодексі</w:t>
      </w:r>
      <w:r w:rsidR="006565C3">
        <w:rPr>
          <w:sz w:val="28"/>
          <w:szCs w:val="28"/>
          <w:lang w:val="kk-KZ"/>
        </w:rPr>
        <w:t>;</w:t>
      </w:r>
    </w:p>
    <w:p w14:paraId="3FA00262" w14:textId="1412A771" w:rsidR="006565C3" w:rsidRDefault="006565C3" w:rsidP="007F3FC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ҚР Бюджет кодексі 2025 жылғы 15 наурыздағы № </w:t>
      </w:r>
      <w:r w:rsidRPr="006565C3">
        <w:rPr>
          <w:sz w:val="28"/>
          <w:szCs w:val="28"/>
          <w:lang w:val="kk-KZ"/>
        </w:rPr>
        <w:t>171-VII</w:t>
      </w:r>
      <w:r>
        <w:rPr>
          <w:sz w:val="28"/>
          <w:szCs w:val="28"/>
          <w:lang w:val="kk-KZ"/>
        </w:rPr>
        <w:t>;</w:t>
      </w:r>
    </w:p>
    <w:p w14:paraId="2AAE546C" w14:textId="769F12F5" w:rsidR="006565C3" w:rsidRPr="006565C3" w:rsidRDefault="006565C3" w:rsidP="007F3FC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 «</w:t>
      </w:r>
      <w:r w:rsidRPr="006565C3">
        <w:rPr>
          <w:sz w:val="28"/>
          <w:szCs w:val="28"/>
          <w:lang w:val="kk-KZ"/>
        </w:rPr>
        <w:t>Қазақстан Республикасы Энергетика министрлігінің мемлекеттік тапсырмасының құнын белгілеу қағидаларын бекіту туралы</w:t>
      </w:r>
      <w:r>
        <w:rPr>
          <w:sz w:val="28"/>
          <w:szCs w:val="28"/>
          <w:lang w:val="kk-KZ"/>
        </w:rPr>
        <w:t xml:space="preserve">» </w:t>
      </w:r>
      <w:r w:rsidRPr="006565C3">
        <w:rPr>
          <w:sz w:val="28"/>
          <w:szCs w:val="28"/>
          <w:lang w:val="kk-KZ"/>
        </w:rPr>
        <w:t>Қазақстан Республикасы Энергетика министрінің 2025 жылғы 11 маусымдағы № 233-н/қ бұйрығы</w:t>
      </w:r>
      <w:r>
        <w:rPr>
          <w:sz w:val="28"/>
          <w:szCs w:val="28"/>
          <w:lang w:val="kk-KZ"/>
        </w:rPr>
        <w:t>.</w:t>
      </w:r>
    </w:p>
    <w:p w14:paraId="109A7872" w14:textId="110B60F8" w:rsidR="00733217" w:rsidRPr="008056D3" w:rsidRDefault="00733217" w:rsidP="007F3FC6">
      <w:pPr>
        <w:ind w:firstLine="709"/>
        <w:jc w:val="both"/>
        <w:rPr>
          <w:lang w:val="kk-KZ"/>
        </w:rPr>
      </w:pPr>
    </w:p>
    <w:p w14:paraId="10CACBDC" w14:textId="0F4BB57A" w:rsidR="000F2879" w:rsidRPr="000F2879" w:rsidRDefault="000F2879" w:rsidP="00482768">
      <w:pPr>
        <w:ind w:firstLine="709"/>
        <w:jc w:val="both"/>
        <w:rPr>
          <w:b/>
          <w:bCs/>
          <w:sz w:val="28"/>
          <w:szCs w:val="28"/>
          <w:lang w:val="kk-KZ"/>
        </w:rPr>
      </w:pPr>
      <w:r w:rsidRPr="000F2879">
        <w:rPr>
          <w:b/>
          <w:bCs/>
          <w:sz w:val="28"/>
          <w:szCs w:val="28"/>
          <w:lang w:val="kk-KZ"/>
        </w:rPr>
        <w:t>Бюджеттік бағдарлама арқылы іске асырылатын болады</w:t>
      </w:r>
      <w:r>
        <w:rPr>
          <w:b/>
          <w:bCs/>
          <w:sz w:val="28"/>
          <w:szCs w:val="28"/>
          <w:lang w:val="kk-KZ"/>
        </w:rPr>
        <w:t>:</w:t>
      </w:r>
    </w:p>
    <w:p w14:paraId="307BB46E" w14:textId="29B39363" w:rsidR="000F2879" w:rsidRPr="009B2430" w:rsidRDefault="000F2879" w:rsidP="00482768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</w:t>
      </w:r>
      <w:r w:rsidRPr="000F2879">
        <w:rPr>
          <w:sz w:val="28"/>
          <w:szCs w:val="28"/>
          <w:lang w:val="kk-KZ"/>
        </w:rPr>
        <w:t>ер қойнауын пайдаланушылардың және олардың мердігерлерінің көмірсутектерді барлау немесе өндіру және уран өндіру жөніндегі операцияларды жүргізу кезінде пайдаланылатын тауарларды, жұмыстар мен қызметтерді сатып алу жөніндегі міндеттемелерді орындауына мониторинг жүргізу болып табылады.</w:t>
      </w:r>
    </w:p>
    <w:p w14:paraId="2B5F4E54" w14:textId="77777777" w:rsidR="00482768" w:rsidRPr="000F2879" w:rsidRDefault="00482768" w:rsidP="005D4A4F">
      <w:pPr>
        <w:ind w:firstLine="709"/>
        <w:jc w:val="both"/>
        <w:rPr>
          <w:lang w:val="kk-KZ"/>
        </w:rPr>
      </w:pPr>
    </w:p>
    <w:p w14:paraId="1D97A306" w14:textId="45461526" w:rsidR="008056D3" w:rsidRPr="008056D3" w:rsidRDefault="008056D3" w:rsidP="005D4A4F">
      <w:pPr>
        <w:ind w:firstLine="709"/>
        <w:jc w:val="both"/>
        <w:rPr>
          <w:b/>
          <w:bCs/>
          <w:sz w:val="28"/>
          <w:szCs w:val="28"/>
          <w:lang w:val="kk-KZ"/>
        </w:rPr>
      </w:pPr>
      <w:proofErr w:type="spellStart"/>
      <w:r w:rsidRPr="008056D3">
        <w:rPr>
          <w:b/>
          <w:bCs/>
          <w:sz w:val="28"/>
          <w:szCs w:val="28"/>
          <w:lang w:val="x-none"/>
        </w:rPr>
        <w:t>Бағдарламаны</w:t>
      </w:r>
      <w:proofErr w:type="spellEnd"/>
      <w:r w:rsidRPr="008056D3">
        <w:rPr>
          <w:b/>
          <w:bCs/>
          <w:sz w:val="28"/>
          <w:szCs w:val="28"/>
          <w:lang w:val="x-none"/>
        </w:rPr>
        <w:t xml:space="preserve"> </w:t>
      </w:r>
      <w:proofErr w:type="spellStart"/>
      <w:r w:rsidRPr="008056D3">
        <w:rPr>
          <w:b/>
          <w:bCs/>
          <w:sz w:val="28"/>
          <w:szCs w:val="28"/>
          <w:lang w:val="x-none"/>
        </w:rPr>
        <w:t>іске</w:t>
      </w:r>
      <w:proofErr w:type="spellEnd"/>
      <w:r w:rsidRPr="008056D3">
        <w:rPr>
          <w:b/>
          <w:bCs/>
          <w:sz w:val="28"/>
          <w:szCs w:val="28"/>
          <w:lang w:val="x-none"/>
        </w:rPr>
        <w:t xml:space="preserve"> </w:t>
      </w:r>
      <w:proofErr w:type="spellStart"/>
      <w:r w:rsidRPr="008056D3">
        <w:rPr>
          <w:b/>
          <w:bCs/>
          <w:sz w:val="28"/>
          <w:szCs w:val="28"/>
          <w:lang w:val="x-none"/>
        </w:rPr>
        <w:t>асыру</w:t>
      </w:r>
      <w:proofErr w:type="spellEnd"/>
      <w:r>
        <w:rPr>
          <w:b/>
          <w:bCs/>
          <w:sz w:val="28"/>
          <w:szCs w:val="28"/>
          <w:lang w:val="kk-KZ"/>
        </w:rPr>
        <w:t xml:space="preserve"> </w:t>
      </w:r>
      <w:r w:rsidR="000F2879" w:rsidRPr="000F2879">
        <w:rPr>
          <w:sz w:val="28"/>
          <w:szCs w:val="28"/>
          <w:lang w:val="kk-KZ"/>
        </w:rPr>
        <w:t>қазақстандық өндірушілердің өнімдерінің бәсекеге қабілеттілігін арттыру есебінен энергетика секторындағы жер қойнауын пайдаланушылардың тауарларды, жұмыстар мен қызметтерді сатып алудағы елішілік құндылық (жергілікті қамту) үлесінің арт</w:t>
      </w:r>
      <w:r w:rsidR="000F2879">
        <w:rPr>
          <w:sz w:val="28"/>
          <w:szCs w:val="28"/>
          <w:lang w:val="kk-KZ"/>
        </w:rPr>
        <w:t>тыруға мүмкін береді</w:t>
      </w:r>
    </w:p>
    <w:p w14:paraId="32D1512E" w14:textId="23240E7B" w:rsidR="00817237" w:rsidRPr="000F2879" w:rsidRDefault="00817237" w:rsidP="005D4A4F">
      <w:pPr>
        <w:ind w:firstLine="709"/>
        <w:jc w:val="both"/>
        <w:rPr>
          <w:lang w:val="kk-KZ"/>
        </w:rPr>
      </w:pPr>
    </w:p>
    <w:p w14:paraId="084AF34B" w14:textId="0E2333E1" w:rsidR="008056D3" w:rsidRPr="006565C3" w:rsidRDefault="008056D3" w:rsidP="00C81704">
      <w:pPr>
        <w:ind w:firstLine="709"/>
        <w:jc w:val="both"/>
        <w:rPr>
          <w:sz w:val="28"/>
          <w:szCs w:val="28"/>
          <w:lang w:val="kk-KZ"/>
        </w:rPr>
      </w:pPr>
      <w:r w:rsidRPr="006565C3">
        <w:rPr>
          <w:b/>
          <w:bCs/>
          <w:sz w:val="28"/>
          <w:szCs w:val="28"/>
          <w:lang w:val="kk-KZ"/>
        </w:rPr>
        <w:t>Бюджеттік бағдарламаның түпкілікті нәтижесінің нысаналы индикатордан ауытқуы</w:t>
      </w:r>
      <w:r w:rsidRPr="006565C3">
        <w:rPr>
          <w:sz w:val="28"/>
          <w:szCs w:val="28"/>
          <w:lang w:val="kk-KZ"/>
        </w:rPr>
        <w:t xml:space="preserve"> аз көлеммен келтірілген шығыстар лимиті</w:t>
      </w:r>
      <w:r w:rsidR="00561022">
        <w:rPr>
          <w:sz w:val="28"/>
          <w:szCs w:val="28"/>
          <w:lang w:val="kk-KZ"/>
        </w:rPr>
        <w:t>н</w:t>
      </w:r>
      <w:r w:rsidRPr="006565C3">
        <w:rPr>
          <w:sz w:val="28"/>
          <w:szCs w:val="28"/>
          <w:lang w:val="kk-KZ"/>
        </w:rPr>
        <w:t>е байланысты</w:t>
      </w:r>
      <w:r w:rsidR="00561022">
        <w:rPr>
          <w:sz w:val="28"/>
          <w:szCs w:val="28"/>
          <w:lang w:val="kk-KZ"/>
        </w:rPr>
        <w:t xml:space="preserve"> 2026 жылы – -0,05%, 2027 жылы – -0,15%, 2028 жылы – -0,25%.</w:t>
      </w:r>
    </w:p>
    <w:p w14:paraId="20666F83" w14:textId="77777777" w:rsidR="00BB577B" w:rsidRPr="006565C3" w:rsidRDefault="00BB577B" w:rsidP="005D4A4F">
      <w:pPr>
        <w:ind w:firstLine="709"/>
        <w:jc w:val="both"/>
        <w:rPr>
          <w:b/>
          <w:bCs/>
          <w:lang w:val="kk-KZ"/>
        </w:rPr>
      </w:pPr>
    </w:p>
    <w:p w14:paraId="7725C2ED" w14:textId="17790362" w:rsidR="008056D3" w:rsidRPr="00870B9B" w:rsidRDefault="008056D3" w:rsidP="005D4A4F">
      <w:pPr>
        <w:ind w:firstLine="709"/>
        <w:jc w:val="both"/>
        <w:rPr>
          <w:sz w:val="28"/>
          <w:szCs w:val="28"/>
          <w:lang w:val="kk-KZ"/>
        </w:rPr>
      </w:pPr>
      <w:r w:rsidRPr="008056D3">
        <w:rPr>
          <w:b/>
          <w:bCs/>
          <w:sz w:val="28"/>
          <w:szCs w:val="28"/>
          <w:lang w:val="kk-KZ"/>
        </w:rPr>
        <w:t>Нысаналы индикатордан бюджеттік бағдарламаның түпкілікті нәтижесінің ауытқуы:</w:t>
      </w:r>
      <w:r>
        <w:rPr>
          <w:sz w:val="28"/>
          <w:szCs w:val="28"/>
          <w:lang w:val="kk-KZ"/>
        </w:rPr>
        <w:t xml:space="preserve"> жеткіліксіз қаржыландыру</w:t>
      </w:r>
    </w:p>
    <w:p w14:paraId="7821A56D" w14:textId="3DD44706" w:rsidR="00817237" w:rsidRPr="00BB577B" w:rsidRDefault="00817237" w:rsidP="005D4A4F">
      <w:pPr>
        <w:ind w:firstLine="709"/>
        <w:jc w:val="both"/>
        <w:rPr>
          <w:lang w:val="kk-KZ"/>
        </w:rPr>
      </w:pPr>
    </w:p>
    <w:p w14:paraId="0998A524" w14:textId="77777777" w:rsidR="008056D3" w:rsidRPr="006565C3" w:rsidRDefault="008056D3" w:rsidP="008056D3">
      <w:pPr>
        <w:ind w:firstLine="709"/>
        <w:contextualSpacing/>
        <w:jc w:val="both"/>
        <w:rPr>
          <w:b/>
          <w:bCs/>
          <w:sz w:val="28"/>
          <w:szCs w:val="28"/>
          <w:lang w:val="kk-KZ"/>
        </w:rPr>
      </w:pPr>
      <w:r w:rsidRPr="006565C3">
        <w:rPr>
          <w:b/>
          <w:bCs/>
          <w:sz w:val="28"/>
          <w:szCs w:val="28"/>
          <w:lang w:val="kk-KZ"/>
        </w:rPr>
        <w:t xml:space="preserve">Бюджеттік бағдарламаның түрі:  </w:t>
      </w:r>
    </w:p>
    <w:p w14:paraId="40040DE6" w14:textId="77777777" w:rsidR="008056D3" w:rsidRPr="006565C3" w:rsidRDefault="008056D3" w:rsidP="008056D3">
      <w:pPr>
        <w:ind w:firstLine="709"/>
        <w:contextualSpacing/>
        <w:jc w:val="both"/>
        <w:rPr>
          <w:sz w:val="28"/>
          <w:szCs w:val="28"/>
          <w:lang w:val="kk-KZ"/>
        </w:rPr>
      </w:pPr>
      <w:r w:rsidRPr="006565C3">
        <w:rPr>
          <w:sz w:val="28"/>
          <w:szCs w:val="28"/>
          <w:lang w:val="kk-KZ"/>
        </w:rPr>
        <w:t>мазмұнына байланысты: мемлекеттiк функцияларды, өкiлеттiктердi жүзеге асыру және олардан туындайтын мемлекеттiк қызметтердi көрсету</w:t>
      </w:r>
    </w:p>
    <w:p w14:paraId="769616C1" w14:textId="77777777" w:rsidR="008056D3" w:rsidRPr="006565C3" w:rsidRDefault="008056D3" w:rsidP="008056D3">
      <w:pPr>
        <w:ind w:firstLine="709"/>
        <w:contextualSpacing/>
        <w:jc w:val="both"/>
        <w:rPr>
          <w:sz w:val="28"/>
          <w:szCs w:val="28"/>
          <w:lang w:val="kk-KZ"/>
        </w:rPr>
      </w:pPr>
      <w:r w:rsidRPr="006565C3">
        <w:rPr>
          <w:sz w:val="28"/>
          <w:szCs w:val="28"/>
          <w:lang w:val="kk-KZ"/>
        </w:rPr>
        <w:t>мемлекеттік басқару деңгейіне байланысты: республикалық</w:t>
      </w:r>
    </w:p>
    <w:p w14:paraId="76F3E105" w14:textId="77777777" w:rsidR="008056D3" w:rsidRPr="006565C3" w:rsidRDefault="008056D3" w:rsidP="008056D3">
      <w:pPr>
        <w:ind w:firstLine="709"/>
        <w:contextualSpacing/>
        <w:jc w:val="both"/>
        <w:rPr>
          <w:sz w:val="28"/>
          <w:szCs w:val="28"/>
          <w:lang w:val="kk-KZ"/>
        </w:rPr>
      </w:pPr>
      <w:r w:rsidRPr="006565C3">
        <w:rPr>
          <w:sz w:val="28"/>
          <w:szCs w:val="28"/>
          <w:lang w:val="kk-KZ"/>
        </w:rPr>
        <w:t>іске асыру тәсіліне байланысты: жеке</w:t>
      </w:r>
    </w:p>
    <w:p w14:paraId="0147C2F3" w14:textId="050C8736" w:rsidR="008056D3" w:rsidRDefault="008056D3" w:rsidP="008056D3">
      <w:pPr>
        <w:ind w:firstLine="709"/>
        <w:contextualSpacing/>
        <w:jc w:val="both"/>
        <w:rPr>
          <w:sz w:val="28"/>
          <w:szCs w:val="28"/>
        </w:rPr>
      </w:pPr>
      <w:proofErr w:type="spellStart"/>
      <w:r w:rsidRPr="008056D3">
        <w:rPr>
          <w:sz w:val="28"/>
          <w:szCs w:val="28"/>
        </w:rPr>
        <w:t>ағымдағы</w:t>
      </w:r>
      <w:proofErr w:type="spellEnd"/>
      <w:r w:rsidRPr="008056D3">
        <w:rPr>
          <w:sz w:val="28"/>
          <w:szCs w:val="28"/>
        </w:rPr>
        <w:t xml:space="preserve">/даму: </w:t>
      </w:r>
      <w:proofErr w:type="spellStart"/>
      <w:r w:rsidRPr="008056D3">
        <w:rPr>
          <w:sz w:val="28"/>
          <w:szCs w:val="28"/>
        </w:rPr>
        <w:t>ағымдағы</w:t>
      </w:r>
      <w:proofErr w:type="spellEnd"/>
    </w:p>
    <w:p w14:paraId="2048B44A" w14:textId="77777777" w:rsidR="005D4A4F" w:rsidRPr="00BB577B" w:rsidRDefault="005D4A4F" w:rsidP="005D4A4F">
      <w:pPr>
        <w:contextualSpacing/>
        <w:jc w:val="both"/>
        <w:rPr>
          <w:b/>
          <w:bCs/>
          <w:sz w:val="20"/>
          <w:szCs w:val="20"/>
        </w:rPr>
      </w:pPr>
    </w:p>
    <w:tbl>
      <w:tblPr>
        <w:tblW w:w="97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69"/>
        <w:gridCol w:w="993"/>
        <w:gridCol w:w="1134"/>
        <w:gridCol w:w="1134"/>
        <w:gridCol w:w="850"/>
        <w:gridCol w:w="851"/>
        <w:gridCol w:w="851"/>
        <w:gridCol w:w="11"/>
      </w:tblGrid>
      <w:tr w:rsidR="005D4A4F" w14:paraId="3D91AE2C" w14:textId="77777777" w:rsidTr="001D36C7">
        <w:trPr>
          <w:trHeight w:val="369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3934BB" w14:textId="1BE680B5" w:rsidR="005D4A4F" w:rsidRDefault="00E5732B" w:rsidP="00C74921">
            <w:pPr>
              <w:contextualSpacing/>
              <w:jc w:val="center"/>
              <w:rPr>
                <w:bCs/>
              </w:rPr>
            </w:pPr>
            <w:proofErr w:type="spellStart"/>
            <w:r>
              <w:rPr>
                <w:rStyle w:val="docdata"/>
                <w:color w:val="000000"/>
              </w:rPr>
              <w:t>Көрсеткіштер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A8A61A" w14:textId="0BF656E2" w:rsidR="005D4A4F" w:rsidRDefault="00E5732B" w:rsidP="00C74921">
            <w:pPr>
              <w:contextualSpacing/>
              <w:jc w:val="center"/>
              <w:rPr>
                <w:bCs/>
              </w:rPr>
            </w:pPr>
            <w:r>
              <w:rPr>
                <w:rStyle w:val="docdata"/>
                <w:color w:val="000000"/>
              </w:rPr>
              <w:t xml:space="preserve">Факт 2024 </w:t>
            </w:r>
            <w:proofErr w:type="spellStart"/>
            <w:r>
              <w:rPr>
                <w:color w:val="000000"/>
              </w:rPr>
              <w:t>жыл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907D0" w14:textId="2308B381" w:rsidR="005D4A4F" w:rsidRPr="00E5732B" w:rsidRDefault="00E5732B" w:rsidP="00E5732B">
            <w:pPr>
              <w:pStyle w:val="1132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2025 </w:t>
            </w:r>
            <w:proofErr w:type="spellStart"/>
            <w:r>
              <w:rPr>
                <w:color w:val="000000"/>
              </w:rPr>
              <w:t>жылғы</w:t>
            </w:r>
            <w:proofErr w:type="spellEnd"/>
            <w:r>
              <w:rPr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есепті</w:t>
            </w:r>
            <w:proofErr w:type="spellEnd"/>
            <w:r>
              <w:rPr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кезең</w:t>
            </w:r>
            <w:proofErr w:type="spellEnd"/>
          </w:p>
        </w:tc>
        <w:tc>
          <w:tcPr>
            <w:tcW w:w="25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DA4A2" w14:textId="11BB2C18" w:rsidR="005D4A4F" w:rsidRDefault="00E5732B" w:rsidP="00C74921">
            <w:pPr>
              <w:contextualSpacing/>
              <w:jc w:val="center"/>
              <w:rPr>
                <w:bCs/>
              </w:rPr>
            </w:pPr>
            <w:proofErr w:type="spellStart"/>
            <w:r>
              <w:rPr>
                <w:rStyle w:val="docdata"/>
                <w:color w:val="000000"/>
              </w:rPr>
              <w:t>Жоспарлы</w:t>
            </w:r>
            <w:proofErr w:type="spellEnd"/>
            <w:r>
              <w:rPr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кезең</w:t>
            </w:r>
            <w:proofErr w:type="spellEnd"/>
          </w:p>
        </w:tc>
      </w:tr>
      <w:tr w:rsidR="00E5732B" w14:paraId="1019A755" w14:textId="77777777" w:rsidTr="00DB1A7D">
        <w:trPr>
          <w:gridAfter w:val="1"/>
          <w:wAfter w:w="11" w:type="dxa"/>
          <w:trHeight w:val="369"/>
        </w:trPr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3A73A" w14:textId="77777777" w:rsidR="00E5732B" w:rsidRDefault="00E5732B" w:rsidP="00E5732B">
            <w:pPr>
              <w:contextualSpacing/>
              <w:jc w:val="center"/>
              <w:rPr>
                <w:bCs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31C5D" w14:textId="77777777" w:rsidR="00E5732B" w:rsidRDefault="00E5732B" w:rsidP="00E5732B">
            <w:pPr>
              <w:contextualSpacing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3C96A" w14:textId="4FC87171" w:rsidR="00E5732B" w:rsidRDefault="00E5732B" w:rsidP="00E5732B">
            <w:pPr>
              <w:contextualSpacing/>
              <w:jc w:val="center"/>
              <w:rPr>
                <w:bCs/>
              </w:rPr>
            </w:pPr>
            <w:proofErr w:type="spellStart"/>
            <w:r>
              <w:rPr>
                <w:color w:val="000000"/>
              </w:rPr>
              <w:t>Бекітілген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2D919" w14:textId="4F30C0FE" w:rsidR="00E5732B" w:rsidRDefault="00E5732B" w:rsidP="00E5732B">
            <w:pPr>
              <w:contextualSpacing/>
              <w:jc w:val="center"/>
              <w:rPr>
                <w:bCs/>
              </w:rPr>
            </w:pPr>
            <w:proofErr w:type="spellStart"/>
            <w:r>
              <w:rPr>
                <w:color w:val="000000"/>
              </w:rPr>
              <w:t>Нақтыланған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F7C03" w14:textId="77777777" w:rsidR="00E5732B" w:rsidRDefault="00E5732B" w:rsidP="00E5732B">
            <w:pPr>
              <w:contextualSpacing/>
              <w:jc w:val="center"/>
              <w:rPr>
                <w:bCs/>
              </w:rPr>
            </w:pPr>
            <w:r>
              <w:rPr>
                <w:bCs/>
              </w:rPr>
              <w:t>2026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53018" w14:textId="77777777" w:rsidR="00E5732B" w:rsidRDefault="00E5732B" w:rsidP="00E5732B">
            <w:pPr>
              <w:contextualSpacing/>
              <w:jc w:val="center"/>
              <w:rPr>
                <w:bCs/>
              </w:rPr>
            </w:pPr>
            <w:r>
              <w:rPr>
                <w:bCs/>
              </w:rPr>
              <w:t>2027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2DA9E" w14:textId="77777777" w:rsidR="00E5732B" w:rsidRDefault="00E5732B" w:rsidP="00E5732B">
            <w:pPr>
              <w:contextualSpacing/>
              <w:jc w:val="center"/>
              <w:rPr>
                <w:bCs/>
              </w:rPr>
            </w:pPr>
            <w:r>
              <w:rPr>
                <w:bCs/>
              </w:rPr>
              <w:t>2028</w:t>
            </w:r>
          </w:p>
        </w:tc>
      </w:tr>
      <w:tr w:rsidR="005D4A4F" w14:paraId="4067D415" w14:textId="77777777" w:rsidTr="001D36C7">
        <w:trPr>
          <w:gridAfter w:val="1"/>
          <w:wAfter w:w="11" w:type="dxa"/>
          <w:trHeight w:val="36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57821" w14:textId="77777777" w:rsidR="00E5732B" w:rsidRDefault="00E5732B" w:rsidP="00E5732B">
            <w:pPr>
              <w:pStyle w:val="2187"/>
              <w:spacing w:before="0" w:beforeAutospacing="0" w:after="0" w:afterAutospacing="0"/>
              <w:jc w:val="both"/>
            </w:pPr>
            <w:proofErr w:type="spellStart"/>
            <w:r>
              <w:rPr>
                <w:color w:val="000000"/>
              </w:rPr>
              <w:t>Мемлекеттік</w:t>
            </w:r>
            <w:proofErr w:type="spellEnd"/>
            <w:r>
              <w:rPr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жоспарлау</w:t>
            </w:r>
            <w:proofErr w:type="spellEnd"/>
            <w:r>
              <w:rPr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жүйесі</w:t>
            </w:r>
            <w:proofErr w:type="spellEnd"/>
            <w:r>
              <w:rPr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құжаттарының</w:t>
            </w:r>
            <w:proofErr w:type="spellEnd"/>
            <w:r>
              <w:rPr>
                <w:color w:val="000000"/>
              </w:rPr>
              <w:t>, бюджеттік бағдарлама әкімшісінің қызметінің көрсеткіштерін белгілейтін меншікті құжаттардың нысаналы индикаторы:</w:t>
            </w:r>
          </w:p>
          <w:p w14:paraId="698F2AE6" w14:textId="3D2E7210" w:rsidR="005D4A4F" w:rsidRDefault="00E5732B" w:rsidP="00E5732B">
            <w:pPr>
              <w:jc w:val="both"/>
              <w:rPr>
                <w:bCs/>
              </w:rPr>
            </w:pPr>
            <w:proofErr w:type="spellStart"/>
            <w:r>
              <w:rPr>
                <w:color w:val="000000"/>
              </w:rPr>
              <w:t>Көмірсутек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өндіру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бойынша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жер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қойнауын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пайдаланушылардың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тауарлар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жұмыстар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және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көрсетілетін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қызметтерді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сатып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алудағы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елішілік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құндылық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үлесі</w:t>
            </w:r>
            <w:proofErr w:type="spellEnd"/>
            <w:r>
              <w:rPr>
                <w:color w:val="000000"/>
              </w:rPr>
              <w:t>, 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DA155" w14:textId="55A555A4" w:rsidR="005D4A4F" w:rsidRPr="009B2430" w:rsidRDefault="005D4A4F" w:rsidP="00C74921">
            <w:pPr>
              <w:contextualSpacing/>
              <w:jc w:val="center"/>
            </w:pPr>
            <w:r>
              <w:rPr>
                <w:lang w:val="kk-KZ"/>
              </w:rPr>
              <w:t>61,86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3034E" w14:textId="42D35DED" w:rsidR="005D4A4F" w:rsidRDefault="005D4A4F" w:rsidP="00C74921">
            <w:pPr>
              <w:contextualSpacing/>
              <w:jc w:val="center"/>
            </w:pPr>
            <w:r>
              <w:t>60,6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2C7D6" w14:textId="41C735C6" w:rsidR="005D4A4F" w:rsidRDefault="005D4A4F" w:rsidP="00C74921">
            <w:pPr>
              <w:contextualSpacing/>
              <w:jc w:val="center"/>
            </w:pPr>
            <w:r>
              <w:t>60,6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94A5D" w14:textId="1266BD42" w:rsidR="005D4A4F" w:rsidRDefault="005D4A4F" w:rsidP="00C74921">
            <w:pPr>
              <w:contextualSpacing/>
              <w:jc w:val="center"/>
            </w:pPr>
            <w:r>
              <w:t>60,7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6A1BB" w14:textId="0A7735AB" w:rsidR="005D4A4F" w:rsidRDefault="005D4A4F" w:rsidP="00C74921">
            <w:pPr>
              <w:contextualSpacing/>
              <w:jc w:val="center"/>
            </w:pPr>
            <w:r>
              <w:t>60,8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77BDE" w14:textId="1A528670" w:rsidR="005D4A4F" w:rsidRDefault="005D4A4F" w:rsidP="00C74921">
            <w:pPr>
              <w:contextualSpacing/>
              <w:jc w:val="center"/>
            </w:pPr>
            <w:r>
              <w:t>60,9</w:t>
            </w:r>
          </w:p>
        </w:tc>
      </w:tr>
      <w:tr w:rsidR="005D4A4F" w14:paraId="5D7D2C8C" w14:textId="77777777" w:rsidTr="001D36C7">
        <w:trPr>
          <w:gridAfter w:val="1"/>
          <w:wAfter w:w="11" w:type="dxa"/>
          <w:trHeight w:val="36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FFAB3" w14:textId="44FD3F22" w:rsidR="005D4A4F" w:rsidRDefault="00F74F49" w:rsidP="00C74921">
            <w:pPr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  <w:lang w:val="kk-KZ"/>
              </w:rPr>
              <w:t>Түпкілікті нәтиже</w:t>
            </w:r>
            <w:r w:rsidR="005D4A4F">
              <w:rPr>
                <w:b/>
                <w:bCs/>
              </w:rPr>
              <w:t xml:space="preserve">: </w:t>
            </w:r>
          </w:p>
          <w:p w14:paraId="33819366" w14:textId="48877C2C" w:rsidR="00E5732B" w:rsidRPr="00F74F49" w:rsidRDefault="00F74F49" w:rsidP="00C74921">
            <w:pPr>
              <w:jc w:val="both"/>
            </w:pPr>
            <w:r>
              <w:rPr>
                <w:lang w:val="kk-KZ"/>
              </w:rPr>
              <w:t>Көмірсутектер бойынша жер қойнауын пайдаланушылардың тауарларды</w:t>
            </w:r>
            <w:r w:rsidR="005D4A4F">
              <w:t>,</w:t>
            </w:r>
            <w:r>
              <w:rPr>
                <w:lang w:val="kk-KZ"/>
              </w:rPr>
              <w:t xml:space="preserve"> жұмыстар мен қызметтерді сатып алудағы ел ішіндегі үлесі,</w:t>
            </w:r>
            <w:r w:rsidR="009B2430">
              <w:t xml:space="preserve"> </w:t>
            </w:r>
            <w:r w:rsidR="005D4A4F"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078E3" w14:textId="17CAFDFF" w:rsidR="005D4A4F" w:rsidRDefault="005D4A4F" w:rsidP="00C74921"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>61,86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A6538" w14:textId="466E7D55" w:rsidR="005D4A4F" w:rsidRDefault="005D4A4F" w:rsidP="00C74921"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>60,6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9FD80" w14:textId="2A6A2DDF" w:rsidR="005D4A4F" w:rsidRDefault="005D4A4F" w:rsidP="00C74921">
            <w:pPr>
              <w:contextualSpacing/>
              <w:jc w:val="center"/>
              <w:rPr>
                <w:lang w:val="kk-KZ"/>
              </w:rPr>
            </w:pPr>
            <w:r>
              <w:rPr>
                <w:lang w:val="kk-KZ"/>
              </w:rPr>
              <w:t>60,6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EB70B" w14:textId="14A57445" w:rsidR="005D4A4F" w:rsidRDefault="005D4A4F" w:rsidP="00C74921">
            <w:pPr>
              <w:contextualSpacing/>
              <w:jc w:val="center"/>
              <w:rPr>
                <w:bCs/>
                <w:lang w:val="kk-KZ"/>
              </w:rPr>
            </w:pPr>
            <w:r>
              <w:t>60,65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10CE5" w14:textId="0F4FD703" w:rsidR="005D4A4F" w:rsidRDefault="005D4A4F" w:rsidP="00C74921">
            <w:pPr>
              <w:contextualSpacing/>
              <w:jc w:val="center"/>
              <w:rPr>
                <w:bCs/>
                <w:lang w:val="kk-KZ"/>
              </w:rPr>
            </w:pPr>
            <w:r>
              <w:t>60,</w:t>
            </w:r>
            <w:r w:rsidR="00A30733">
              <w:t>6</w:t>
            </w:r>
            <w: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8763E" w14:textId="44F4F275" w:rsidR="005D4A4F" w:rsidRDefault="005D4A4F" w:rsidP="00C74921">
            <w:pPr>
              <w:contextualSpacing/>
              <w:jc w:val="center"/>
              <w:rPr>
                <w:bCs/>
                <w:lang w:val="kk-KZ"/>
              </w:rPr>
            </w:pPr>
            <w:r>
              <w:t>60,</w:t>
            </w:r>
            <w:r w:rsidR="00A30733">
              <w:t>6</w:t>
            </w:r>
            <w:r>
              <w:t>5</w:t>
            </w:r>
          </w:p>
        </w:tc>
      </w:tr>
      <w:tr w:rsidR="005D4A4F" w14:paraId="73697302" w14:textId="77777777" w:rsidTr="001D36C7">
        <w:trPr>
          <w:gridAfter w:val="1"/>
          <w:wAfter w:w="11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2D2CC" w14:textId="437F85CD" w:rsidR="005D4A4F" w:rsidRPr="00E5732B" w:rsidRDefault="00E5732B" w:rsidP="00E5732B">
            <w:pPr>
              <w:pStyle w:val="2056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Бюджеттік бағдарламаның түпкілікті нәтижесінің Мемлекеттік жоспарлау жүйесі құжаттарының нысаналы индикаторларынан, бюджеттік бағдарлама әкімшісінің қызметінің көрсеткіштерін белгілейтін меншікті құжаттардан ауытқуы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DB115" w14:textId="77777777" w:rsidR="005D4A4F" w:rsidRDefault="005D4A4F" w:rsidP="00C74921">
            <w:pPr>
              <w:contextualSpacing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F255B" w14:textId="77777777" w:rsidR="005D4A4F" w:rsidRDefault="005D4A4F" w:rsidP="00C74921">
            <w:pPr>
              <w:contextualSpacing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8ECC7" w14:textId="77777777" w:rsidR="005D4A4F" w:rsidRDefault="005D4A4F" w:rsidP="00C74921">
            <w:pPr>
              <w:contextualSpacing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0442B" w14:textId="617EEA7D" w:rsidR="005D4A4F" w:rsidRDefault="005D4A4F" w:rsidP="00C74921">
            <w:pPr>
              <w:contextualSpacing/>
              <w:jc w:val="center"/>
              <w:rPr>
                <w:bCs/>
              </w:rPr>
            </w:pPr>
            <w:r>
              <w:rPr>
                <w:bCs/>
              </w:rPr>
              <w:t>0,05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3F019" w14:textId="77427626" w:rsidR="005D4A4F" w:rsidRDefault="005D4A4F" w:rsidP="00C74921">
            <w:pPr>
              <w:contextualSpacing/>
              <w:jc w:val="center"/>
              <w:rPr>
                <w:bCs/>
              </w:rPr>
            </w:pPr>
            <w:r>
              <w:rPr>
                <w:bCs/>
              </w:rPr>
              <w:t>0,</w:t>
            </w:r>
            <w:r w:rsidR="00A30733">
              <w:rPr>
                <w:bCs/>
              </w:rPr>
              <w:t>1</w:t>
            </w:r>
            <w:r>
              <w:rPr>
                <w:bCs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EDE0D" w14:textId="7196DC41" w:rsidR="005D4A4F" w:rsidRDefault="005D4A4F" w:rsidP="00C74921">
            <w:pPr>
              <w:contextualSpacing/>
              <w:jc w:val="center"/>
              <w:rPr>
                <w:bCs/>
              </w:rPr>
            </w:pPr>
            <w:r>
              <w:rPr>
                <w:bCs/>
              </w:rPr>
              <w:t>0,</w:t>
            </w:r>
            <w:r w:rsidR="00A30733">
              <w:rPr>
                <w:bCs/>
              </w:rPr>
              <w:t>2</w:t>
            </w:r>
            <w:r>
              <w:rPr>
                <w:bCs/>
              </w:rPr>
              <w:t>5</w:t>
            </w:r>
          </w:p>
        </w:tc>
      </w:tr>
      <w:tr w:rsidR="005D4A4F" w14:paraId="5242B3C6" w14:textId="77777777" w:rsidTr="001D36C7">
        <w:trPr>
          <w:gridAfter w:val="1"/>
          <w:wAfter w:w="11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E0F36" w14:textId="57E89426" w:rsidR="005D4A4F" w:rsidRPr="00E5732B" w:rsidRDefault="00E5732B" w:rsidP="00E5732B">
            <w:pPr>
              <w:pStyle w:val="1956"/>
              <w:spacing w:before="0" w:beforeAutospacing="0" w:after="0" w:afterAutospacing="0"/>
              <w:jc w:val="both"/>
            </w:pPr>
            <w:proofErr w:type="spellStart"/>
            <w:r>
              <w:rPr>
                <w:color w:val="000000"/>
              </w:rPr>
              <w:t>Мемлекеттік</w:t>
            </w:r>
            <w:proofErr w:type="spellEnd"/>
            <w:r>
              <w:rPr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жоспарлау</w:t>
            </w:r>
            <w:proofErr w:type="spellEnd"/>
            <w:r>
              <w:rPr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жүйесінің</w:t>
            </w:r>
            <w:proofErr w:type="spellEnd"/>
            <w:r>
              <w:rPr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құжаттарына</w:t>
            </w:r>
            <w:proofErr w:type="spellEnd"/>
            <w:r>
              <w:rPr>
                <w:color w:val="000000"/>
              </w:rPr>
              <w:t xml:space="preserve">, бюджеттік бағдарлама әкімшісінің қызметінің көрсеткіштерін белгілейтін меншікті құжаттарға сәйкес бюджет </w:t>
            </w:r>
            <w:proofErr w:type="spellStart"/>
            <w:r>
              <w:rPr>
                <w:color w:val="000000"/>
              </w:rPr>
              <w:t>қаражатына</w:t>
            </w:r>
            <w:proofErr w:type="spellEnd"/>
            <w:r>
              <w:rPr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қажеттілік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мың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теңге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A4B48" w14:textId="77777777" w:rsidR="005D4A4F" w:rsidRDefault="005D4A4F" w:rsidP="00C74921">
            <w:pPr>
              <w:contextualSpacing/>
              <w:jc w:val="center"/>
              <w:rPr>
                <w:bCs/>
              </w:rPr>
            </w:pPr>
            <w:r>
              <w:rPr>
                <w:bCs/>
                <w:lang w:val="kk-KZ"/>
              </w:rPr>
              <w:t>116 851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6D9A1" w14:textId="77777777" w:rsidR="005D4A4F" w:rsidRDefault="005D4A4F" w:rsidP="00C74921">
            <w:pPr>
              <w:contextualSpacing/>
              <w:jc w:val="center"/>
              <w:rPr>
                <w:bCs/>
              </w:rPr>
            </w:pPr>
            <w:r>
              <w:rPr>
                <w:bCs/>
              </w:rPr>
              <w:t>86 183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7D27A" w14:textId="77777777" w:rsidR="005D4A4F" w:rsidRDefault="005D4A4F" w:rsidP="00C74921">
            <w:pPr>
              <w:contextualSpacing/>
              <w:jc w:val="center"/>
              <w:rPr>
                <w:bCs/>
              </w:rPr>
            </w:pPr>
            <w:r>
              <w:rPr>
                <w:bCs/>
              </w:rPr>
              <w:t>86 183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255C1" w14:textId="77777777" w:rsidR="005D4A4F" w:rsidRDefault="005D4A4F" w:rsidP="00C74921">
            <w:pPr>
              <w:contextualSpacing/>
              <w:jc w:val="center"/>
              <w:rPr>
                <w:bCs/>
              </w:rPr>
            </w:pPr>
            <w:r>
              <w:rPr>
                <w:bCs/>
              </w:rPr>
              <w:t>162 644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0B93C" w14:textId="77777777" w:rsidR="005D4A4F" w:rsidRDefault="005D4A4F" w:rsidP="00C74921">
            <w:pPr>
              <w:contextualSpacing/>
              <w:jc w:val="center"/>
              <w:rPr>
                <w:bCs/>
              </w:rPr>
            </w:pPr>
            <w:r>
              <w:rPr>
                <w:bCs/>
              </w:rPr>
              <w:t>162 644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F10C1" w14:textId="77777777" w:rsidR="005D4A4F" w:rsidRDefault="005D4A4F" w:rsidP="00C74921">
            <w:pPr>
              <w:contextualSpacing/>
              <w:jc w:val="center"/>
              <w:rPr>
                <w:bCs/>
              </w:rPr>
            </w:pPr>
            <w:r>
              <w:rPr>
                <w:bCs/>
              </w:rPr>
              <w:t>162 644</w:t>
            </w:r>
          </w:p>
        </w:tc>
      </w:tr>
      <w:tr w:rsidR="005D4A4F" w14:paraId="20084D3B" w14:textId="77777777" w:rsidTr="001D36C7">
        <w:trPr>
          <w:gridAfter w:val="1"/>
          <w:wAfter w:w="11" w:type="dxa"/>
          <w:trHeight w:val="657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BC743" w14:textId="77777777" w:rsidR="00E5732B" w:rsidRDefault="00E5732B" w:rsidP="00E5732B">
            <w:pPr>
              <w:pStyle w:val="1037"/>
              <w:spacing w:before="0" w:beforeAutospacing="0" w:after="0" w:afterAutospacing="0"/>
              <w:jc w:val="both"/>
            </w:pPr>
            <w:proofErr w:type="spellStart"/>
            <w:r>
              <w:rPr>
                <w:color w:val="000000"/>
              </w:rPr>
              <w:lastRenderedPageBreak/>
              <w:t>Жоспар</w:t>
            </w:r>
            <w:proofErr w:type="spellEnd"/>
            <w:r>
              <w:rPr>
                <w:color w:val="000000"/>
              </w:rPr>
              <w:t xml:space="preserve"> (лимит), </w:t>
            </w:r>
            <w:proofErr w:type="spellStart"/>
            <w:r>
              <w:rPr>
                <w:color w:val="000000"/>
              </w:rPr>
              <w:t>мың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теңге</w:t>
            </w:r>
            <w:proofErr w:type="spellEnd"/>
          </w:p>
          <w:p w14:paraId="63F78FEA" w14:textId="4FD9DB38" w:rsidR="009B2430" w:rsidRPr="001D36C7" w:rsidRDefault="009B2430" w:rsidP="00C74921">
            <w:pPr>
              <w:contextualSpacing/>
              <w:jc w:val="both"/>
              <w:rPr>
                <w:bCs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8EDCF" w14:textId="77777777" w:rsidR="005D4A4F" w:rsidRDefault="005D4A4F" w:rsidP="00C74921">
            <w:pPr>
              <w:contextualSpacing/>
              <w:jc w:val="center"/>
              <w:rPr>
                <w:bCs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7E3F6" w14:textId="77777777" w:rsidR="005D4A4F" w:rsidRDefault="005D4A4F" w:rsidP="00C74921">
            <w:pPr>
              <w:ind w:right="-242"/>
              <w:contextualSpacing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10BF6" w14:textId="77777777" w:rsidR="005D4A4F" w:rsidRDefault="005D4A4F" w:rsidP="00C74921">
            <w:pPr>
              <w:ind w:right="-242"/>
              <w:contextualSpacing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4D407" w14:textId="77777777" w:rsidR="005D4A4F" w:rsidRDefault="005D4A4F" w:rsidP="00C74921">
            <w:pPr>
              <w:ind w:right="-242"/>
              <w:contextualSpacing/>
              <w:rPr>
                <w:bCs/>
              </w:rPr>
            </w:pPr>
            <w:r>
              <w:rPr>
                <w:bCs/>
              </w:rPr>
              <w:t>86 183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6ED87" w14:textId="77777777" w:rsidR="005D4A4F" w:rsidRDefault="005D4A4F" w:rsidP="00C74921">
            <w:pPr>
              <w:ind w:right="-242"/>
              <w:contextualSpacing/>
              <w:rPr>
                <w:bCs/>
              </w:rPr>
            </w:pPr>
            <w:r>
              <w:rPr>
                <w:bCs/>
              </w:rPr>
              <w:t>86 183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33DD7" w14:textId="77777777" w:rsidR="005D4A4F" w:rsidRDefault="005D4A4F" w:rsidP="00C74921">
            <w:pPr>
              <w:ind w:right="-242"/>
              <w:contextualSpacing/>
              <w:rPr>
                <w:bCs/>
              </w:rPr>
            </w:pPr>
            <w:r>
              <w:rPr>
                <w:bCs/>
              </w:rPr>
              <w:t>86 183</w:t>
            </w:r>
          </w:p>
        </w:tc>
      </w:tr>
      <w:tr w:rsidR="005D4A4F" w14:paraId="045B3980" w14:textId="77777777" w:rsidTr="001D36C7">
        <w:trPr>
          <w:gridAfter w:val="1"/>
          <w:wAfter w:w="11" w:type="dxa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D93E0" w14:textId="77777777" w:rsidR="00E5732B" w:rsidRDefault="00E5732B" w:rsidP="00E5732B">
            <w:pPr>
              <w:pStyle w:val="3392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Мемлекеттік жоспарлау жүйесі құжаттарының нысаналы индикаторларына, ББӘ қызметінің көрсеткіштерін белгілейтін меншікті құжаттарға қол жеткізу үшін жоспардың жоспарланған қаражаттан ауытқуы</w:t>
            </w:r>
            <w:r>
              <w:rPr>
                <w:i/>
                <w:iCs/>
                <w:color w:val="000000"/>
              </w:rPr>
              <w:t> </w:t>
            </w:r>
          </w:p>
          <w:p w14:paraId="5F7A6C34" w14:textId="52F68F69" w:rsidR="00E5732B" w:rsidRPr="00E5732B" w:rsidRDefault="00E5732B" w:rsidP="00E5732B">
            <w:pPr>
              <w:pStyle w:val="a7"/>
              <w:spacing w:before="0" w:beforeAutospacing="0" w:after="0" w:afterAutospacing="0"/>
              <w:jc w:val="both"/>
              <w:rPr>
                <w:i/>
                <w:iCs/>
                <w:color w:val="000000"/>
              </w:rPr>
            </w:pPr>
            <w:r w:rsidRPr="00E5732B">
              <w:rPr>
                <w:i/>
                <w:iCs/>
                <w:color w:val="000000"/>
              </w:rPr>
              <w:t>(</w:t>
            </w:r>
            <w:proofErr w:type="spellStart"/>
            <w:r w:rsidRPr="00E5732B">
              <w:rPr>
                <w:i/>
                <w:iCs/>
                <w:color w:val="000000"/>
              </w:rPr>
              <w:t>Толықтай</w:t>
            </w:r>
            <w:proofErr w:type="spellEnd"/>
            <w:r w:rsidRPr="00E5732B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E5732B">
              <w:rPr>
                <w:i/>
                <w:iCs/>
                <w:color w:val="000000"/>
              </w:rPr>
              <w:t>қаржыландыру</w:t>
            </w:r>
            <w:proofErr w:type="spellEnd"/>
            <w:r w:rsidRPr="00E5732B">
              <w:rPr>
                <w:i/>
                <w:iCs/>
                <w:color w:val="000000"/>
              </w:rPr>
              <w:t> </w:t>
            </w:r>
            <w:proofErr w:type="spellStart"/>
            <w:r w:rsidRPr="00E5732B">
              <w:rPr>
                <w:i/>
                <w:iCs/>
                <w:color w:val="000000"/>
              </w:rPr>
              <w:t>жергілікті</w:t>
            </w:r>
            <w:proofErr w:type="spellEnd"/>
            <w:r w:rsidRPr="00E5732B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E5732B">
              <w:rPr>
                <w:i/>
                <w:iCs/>
                <w:color w:val="000000"/>
              </w:rPr>
              <w:t>қамтудың</w:t>
            </w:r>
            <w:proofErr w:type="spellEnd"/>
            <w:r w:rsidRPr="00E5732B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E5732B">
              <w:rPr>
                <w:i/>
                <w:iCs/>
                <w:color w:val="000000"/>
              </w:rPr>
              <w:t>үлесін</w:t>
            </w:r>
            <w:proofErr w:type="spellEnd"/>
            <w:r w:rsidRPr="00E5732B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E5732B">
              <w:rPr>
                <w:i/>
                <w:iCs/>
                <w:color w:val="000000"/>
              </w:rPr>
              <w:t>арттыруды</w:t>
            </w:r>
            <w:proofErr w:type="spellEnd"/>
            <w:r w:rsidRPr="00E5732B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E5732B">
              <w:rPr>
                <w:i/>
                <w:iCs/>
                <w:color w:val="000000"/>
              </w:rPr>
              <w:t>және</w:t>
            </w:r>
            <w:proofErr w:type="spellEnd"/>
            <w:r w:rsidRPr="00E5732B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E5732B">
              <w:rPr>
                <w:i/>
                <w:iCs/>
                <w:color w:val="000000"/>
              </w:rPr>
              <w:t>жер</w:t>
            </w:r>
            <w:proofErr w:type="spellEnd"/>
            <w:r w:rsidRPr="00E5732B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E5732B">
              <w:rPr>
                <w:i/>
                <w:iCs/>
                <w:color w:val="000000"/>
              </w:rPr>
              <w:t>қойнауын</w:t>
            </w:r>
            <w:proofErr w:type="spellEnd"/>
            <w:r w:rsidRPr="00E5732B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E5732B">
              <w:rPr>
                <w:i/>
                <w:iCs/>
                <w:color w:val="000000"/>
              </w:rPr>
              <w:t>пайдаланушылардың</w:t>
            </w:r>
            <w:proofErr w:type="spellEnd"/>
            <w:r w:rsidRPr="00E5732B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E5732B">
              <w:rPr>
                <w:i/>
                <w:iCs/>
                <w:color w:val="000000"/>
              </w:rPr>
              <w:t>қазақстандық</w:t>
            </w:r>
            <w:proofErr w:type="spellEnd"/>
            <w:r w:rsidRPr="00E5732B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E5732B">
              <w:rPr>
                <w:i/>
                <w:iCs/>
                <w:color w:val="000000"/>
              </w:rPr>
              <w:t>өндірушілерден</w:t>
            </w:r>
            <w:proofErr w:type="spellEnd"/>
            <w:r w:rsidRPr="00E5732B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E5732B">
              <w:rPr>
                <w:i/>
                <w:iCs/>
                <w:color w:val="000000"/>
              </w:rPr>
              <w:t>тауарларды</w:t>
            </w:r>
            <w:proofErr w:type="spellEnd"/>
            <w:r w:rsidRPr="00E5732B">
              <w:rPr>
                <w:i/>
                <w:iCs/>
                <w:color w:val="000000"/>
              </w:rPr>
              <w:t xml:space="preserve">, </w:t>
            </w:r>
            <w:proofErr w:type="spellStart"/>
            <w:r w:rsidRPr="00E5732B">
              <w:rPr>
                <w:i/>
                <w:iCs/>
                <w:color w:val="000000"/>
              </w:rPr>
              <w:t>жұмыстар</w:t>
            </w:r>
            <w:proofErr w:type="spellEnd"/>
            <w:r w:rsidRPr="00E5732B">
              <w:rPr>
                <w:i/>
                <w:iCs/>
                <w:color w:val="000000"/>
              </w:rPr>
              <w:t xml:space="preserve"> мен </w:t>
            </w:r>
            <w:proofErr w:type="spellStart"/>
            <w:r w:rsidRPr="00E5732B">
              <w:rPr>
                <w:i/>
                <w:iCs/>
                <w:color w:val="000000"/>
              </w:rPr>
              <w:t>көрсетілетін</w:t>
            </w:r>
            <w:proofErr w:type="spellEnd"/>
            <w:r w:rsidRPr="00E5732B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E5732B">
              <w:rPr>
                <w:i/>
                <w:iCs/>
                <w:color w:val="000000"/>
              </w:rPr>
              <w:t>қызметтерді</w:t>
            </w:r>
            <w:proofErr w:type="spellEnd"/>
            <w:r w:rsidRPr="00E5732B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E5732B">
              <w:rPr>
                <w:i/>
                <w:iCs/>
                <w:color w:val="000000"/>
              </w:rPr>
              <w:t>сатып</w:t>
            </w:r>
            <w:proofErr w:type="spellEnd"/>
            <w:r w:rsidRPr="00E5732B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E5732B">
              <w:rPr>
                <w:i/>
                <w:iCs/>
                <w:color w:val="000000"/>
              </w:rPr>
              <w:t>алу</w:t>
            </w:r>
            <w:proofErr w:type="spellEnd"/>
            <w:r w:rsidRPr="00E5732B">
              <w:rPr>
                <w:i/>
                <w:iCs/>
                <w:color w:val="000000"/>
              </w:rPr>
              <w:t xml:space="preserve">, </w:t>
            </w:r>
            <w:proofErr w:type="spellStart"/>
            <w:r w:rsidRPr="00E5732B">
              <w:rPr>
                <w:i/>
                <w:iCs/>
                <w:color w:val="000000"/>
              </w:rPr>
              <w:t>қазақстандық</w:t>
            </w:r>
            <w:proofErr w:type="spellEnd"/>
            <w:r w:rsidRPr="00E5732B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E5732B">
              <w:rPr>
                <w:i/>
                <w:iCs/>
                <w:color w:val="000000"/>
              </w:rPr>
              <w:t>кадрларды</w:t>
            </w:r>
            <w:proofErr w:type="spellEnd"/>
            <w:r w:rsidRPr="00E5732B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E5732B">
              <w:rPr>
                <w:i/>
                <w:iCs/>
                <w:color w:val="000000"/>
              </w:rPr>
              <w:t>тарту</w:t>
            </w:r>
            <w:proofErr w:type="spellEnd"/>
            <w:r w:rsidRPr="00E5732B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E5732B">
              <w:rPr>
                <w:i/>
                <w:iCs/>
                <w:color w:val="000000"/>
              </w:rPr>
              <w:t>және</w:t>
            </w:r>
            <w:proofErr w:type="spellEnd"/>
            <w:r w:rsidRPr="00E5732B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E5732B">
              <w:rPr>
                <w:i/>
                <w:iCs/>
                <w:color w:val="000000"/>
              </w:rPr>
              <w:t>оқыту</w:t>
            </w:r>
            <w:proofErr w:type="spellEnd"/>
            <w:r w:rsidRPr="00E5732B">
              <w:rPr>
                <w:i/>
                <w:iCs/>
                <w:color w:val="000000"/>
              </w:rPr>
              <w:t xml:space="preserve">, </w:t>
            </w:r>
            <w:proofErr w:type="spellStart"/>
            <w:r w:rsidRPr="00E5732B">
              <w:rPr>
                <w:i/>
                <w:iCs/>
                <w:color w:val="000000"/>
              </w:rPr>
              <w:t>сондай-ақ</w:t>
            </w:r>
            <w:proofErr w:type="spellEnd"/>
            <w:r w:rsidRPr="00E5732B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E5732B">
              <w:rPr>
                <w:i/>
                <w:iCs/>
                <w:color w:val="000000"/>
              </w:rPr>
              <w:t>жер</w:t>
            </w:r>
            <w:proofErr w:type="spellEnd"/>
            <w:r w:rsidRPr="00E5732B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E5732B">
              <w:rPr>
                <w:i/>
                <w:iCs/>
                <w:color w:val="000000"/>
              </w:rPr>
              <w:t>қойнауын</w:t>
            </w:r>
            <w:proofErr w:type="spellEnd"/>
            <w:r w:rsidRPr="00E5732B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E5732B">
              <w:rPr>
                <w:i/>
                <w:iCs/>
                <w:color w:val="000000"/>
              </w:rPr>
              <w:t>пайдаланушылардың</w:t>
            </w:r>
            <w:proofErr w:type="spellEnd"/>
            <w:r w:rsidRPr="00E5732B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E5732B">
              <w:rPr>
                <w:i/>
                <w:iCs/>
                <w:color w:val="000000"/>
              </w:rPr>
              <w:t>және</w:t>
            </w:r>
            <w:proofErr w:type="spellEnd"/>
            <w:r w:rsidRPr="00E5732B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E5732B">
              <w:rPr>
                <w:i/>
                <w:iCs/>
                <w:color w:val="000000"/>
              </w:rPr>
              <w:t>олардың</w:t>
            </w:r>
            <w:proofErr w:type="spellEnd"/>
            <w:r w:rsidRPr="00E5732B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E5732B">
              <w:rPr>
                <w:i/>
                <w:iCs/>
                <w:color w:val="000000"/>
              </w:rPr>
              <w:t>мердігерлерінің</w:t>
            </w:r>
            <w:proofErr w:type="spellEnd"/>
            <w:r w:rsidRPr="00E5732B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E5732B">
              <w:rPr>
                <w:i/>
                <w:iCs/>
                <w:color w:val="000000"/>
              </w:rPr>
              <w:t>тауарларды</w:t>
            </w:r>
            <w:proofErr w:type="spellEnd"/>
            <w:r w:rsidRPr="00E5732B">
              <w:rPr>
                <w:i/>
                <w:iCs/>
                <w:color w:val="000000"/>
              </w:rPr>
              <w:t xml:space="preserve">, </w:t>
            </w:r>
            <w:proofErr w:type="spellStart"/>
            <w:r w:rsidRPr="00E5732B">
              <w:rPr>
                <w:i/>
                <w:iCs/>
                <w:color w:val="000000"/>
              </w:rPr>
              <w:t>жұмыстар</w:t>
            </w:r>
            <w:proofErr w:type="spellEnd"/>
            <w:r w:rsidRPr="00E5732B">
              <w:rPr>
                <w:i/>
                <w:iCs/>
                <w:color w:val="000000"/>
              </w:rPr>
              <w:t xml:space="preserve"> мен </w:t>
            </w:r>
            <w:proofErr w:type="spellStart"/>
            <w:r w:rsidRPr="00E5732B">
              <w:rPr>
                <w:i/>
                <w:iCs/>
                <w:color w:val="000000"/>
              </w:rPr>
              <w:t>көрсетілетін</w:t>
            </w:r>
            <w:proofErr w:type="spellEnd"/>
            <w:r w:rsidRPr="00E5732B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E5732B">
              <w:rPr>
                <w:i/>
                <w:iCs/>
                <w:color w:val="000000"/>
              </w:rPr>
              <w:t>қызметтерді</w:t>
            </w:r>
            <w:proofErr w:type="spellEnd"/>
            <w:r w:rsidRPr="00E5732B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E5732B">
              <w:rPr>
                <w:i/>
                <w:iCs/>
                <w:color w:val="000000"/>
              </w:rPr>
              <w:t>сатып</w:t>
            </w:r>
            <w:proofErr w:type="spellEnd"/>
            <w:r w:rsidRPr="00E5732B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E5732B">
              <w:rPr>
                <w:i/>
                <w:iCs/>
                <w:color w:val="000000"/>
              </w:rPr>
              <w:t>алуы</w:t>
            </w:r>
            <w:proofErr w:type="spellEnd"/>
            <w:r w:rsidRPr="00E5732B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E5732B">
              <w:rPr>
                <w:i/>
                <w:iCs/>
                <w:color w:val="000000"/>
              </w:rPr>
              <w:t>бойынша</w:t>
            </w:r>
            <w:proofErr w:type="spellEnd"/>
            <w:r w:rsidRPr="00E5732B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E5732B">
              <w:rPr>
                <w:i/>
                <w:iCs/>
                <w:color w:val="000000"/>
              </w:rPr>
              <w:t>міндеттемелерді</w:t>
            </w:r>
            <w:proofErr w:type="spellEnd"/>
            <w:r w:rsidRPr="00E5732B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E5732B">
              <w:rPr>
                <w:i/>
                <w:iCs/>
                <w:color w:val="000000"/>
              </w:rPr>
              <w:t>орындауын</w:t>
            </w:r>
            <w:proofErr w:type="spellEnd"/>
            <w:r w:rsidRPr="00E5732B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E5732B">
              <w:rPr>
                <w:i/>
                <w:iCs/>
                <w:color w:val="000000"/>
              </w:rPr>
              <w:t>сапалы</w:t>
            </w:r>
            <w:proofErr w:type="spellEnd"/>
            <w:r w:rsidRPr="00E5732B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E5732B">
              <w:rPr>
                <w:i/>
                <w:iCs/>
                <w:color w:val="000000"/>
              </w:rPr>
              <w:t>мониторингтеу</w:t>
            </w:r>
            <w:proofErr w:type="spellEnd"/>
            <w:r w:rsidRPr="00E5732B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E5732B">
              <w:rPr>
                <w:i/>
                <w:iCs/>
                <w:color w:val="000000"/>
              </w:rPr>
              <w:t>үшін</w:t>
            </w:r>
            <w:proofErr w:type="spellEnd"/>
            <w:r w:rsidRPr="00E5732B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E5732B">
              <w:rPr>
                <w:i/>
                <w:iCs/>
                <w:color w:val="000000"/>
              </w:rPr>
              <w:t>қажет</w:t>
            </w:r>
            <w:proofErr w:type="spellEnd"/>
            <w:r w:rsidRPr="00E5732B">
              <w:rPr>
                <w:i/>
                <w:iCs/>
                <w:color w:val="000000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5E3E0" w14:textId="77777777" w:rsidR="005D4A4F" w:rsidRDefault="005D4A4F" w:rsidP="00C74921">
            <w:pPr>
              <w:contextualSpacing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3F22C" w14:textId="77777777" w:rsidR="005D4A4F" w:rsidRDefault="005D4A4F" w:rsidP="00C74921">
            <w:pPr>
              <w:contextualSpacing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E6E1C" w14:textId="77777777" w:rsidR="005D4A4F" w:rsidRDefault="005D4A4F" w:rsidP="00C74921">
            <w:pPr>
              <w:contextualSpacing/>
              <w:jc w:val="center"/>
              <w:rPr>
                <w:bCs/>
              </w:rPr>
            </w:pPr>
          </w:p>
        </w:tc>
        <w:tc>
          <w:tcPr>
            <w:tcW w:w="850" w:type="dxa"/>
            <w:shd w:val="clear" w:color="auto" w:fill="auto"/>
          </w:tcPr>
          <w:p w14:paraId="4752DFD8" w14:textId="77777777" w:rsidR="005D4A4F" w:rsidRDefault="005D4A4F" w:rsidP="00C74921">
            <w:pPr>
              <w:contextualSpacing/>
              <w:jc w:val="center"/>
              <w:rPr>
                <w:bCs/>
              </w:rPr>
            </w:pPr>
            <w:r>
              <w:rPr>
                <w:bCs/>
              </w:rPr>
              <w:t>76 461</w:t>
            </w:r>
          </w:p>
        </w:tc>
        <w:tc>
          <w:tcPr>
            <w:tcW w:w="851" w:type="dxa"/>
            <w:shd w:val="clear" w:color="auto" w:fill="auto"/>
          </w:tcPr>
          <w:p w14:paraId="516239BC" w14:textId="77777777" w:rsidR="005D4A4F" w:rsidRDefault="005D4A4F" w:rsidP="00C74921">
            <w:pPr>
              <w:contextualSpacing/>
              <w:jc w:val="center"/>
              <w:rPr>
                <w:bCs/>
              </w:rPr>
            </w:pPr>
            <w:r>
              <w:rPr>
                <w:bCs/>
              </w:rPr>
              <w:t>76 461</w:t>
            </w:r>
          </w:p>
        </w:tc>
        <w:tc>
          <w:tcPr>
            <w:tcW w:w="851" w:type="dxa"/>
            <w:shd w:val="clear" w:color="auto" w:fill="auto"/>
          </w:tcPr>
          <w:p w14:paraId="404DD117" w14:textId="77777777" w:rsidR="005D4A4F" w:rsidRDefault="005D4A4F" w:rsidP="00C74921">
            <w:pPr>
              <w:contextualSpacing/>
              <w:jc w:val="center"/>
              <w:rPr>
                <w:bCs/>
              </w:rPr>
            </w:pPr>
            <w:r>
              <w:rPr>
                <w:bCs/>
              </w:rPr>
              <w:t>76 461</w:t>
            </w:r>
          </w:p>
        </w:tc>
      </w:tr>
    </w:tbl>
    <w:p w14:paraId="3AB98452" w14:textId="77777777" w:rsidR="005D4A4F" w:rsidRDefault="005D4A4F" w:rsidP="005D4A4F">
      <w:pPr>
        <w:contextualSpacing/>
        <w:jc w:val="both"/>
        <w:rPr>
          <w:b/>
          <w:bCs/>
        </w:rPr>
      </w:pPr>
    </w:p>
    <w:p w14:paraId="6C947BFE" w14:textId="1F0961F6" w:rsidR="005D4A4F" w:rsidRDefault="005D4A4F" w:rsidP="005D4A4F">
      <w:pPr>
        <w:contextualSpacing/>
        <w:jc w:val="both"/>
      </w:pPr>
      <w:r>
        <w:t>2026</w:t>
      </w:r>
      <w:r w:rsidR="00E5732B">
        <w:rPr>
          <w:lang w:val="kk-KZ"/>
        </w:rPr>
        <w:t xml:space="preserve"> жылға</w:t>
      </w:r>
      <w:r w:rsidR="00E371BD">
        <w:tab/>
      </w:r>
      <w:r w:rsidR="00E5732B">
        <w:tab/>
      </w:r>
      <w:r w:rsidR="00E5732B">
        <w:tab/>
      </w:r>
      <w:r w:rsidR="00E5732B">
        <w:tab/>
      </w:r>
      <w:r w:rsidR="00E5732B">
        <w:tab/>
      </w:r>
      <w:r w:rsidR="00E5732B">
        <w:tab/>
      </w:r>
      <w:r w:rsidR="00E5732B">
        <w:tab/>
      </w:r>
      <w:r w:rsidR="00E5732B">
        <w:tab/>
      </w:r>
      <w:r w:rsidR="00E5732B">
        <w:tab/>
      </w:r>
      <w:r w:rsidR="00E5732B">
        <w:tab/>
      </w:r>
      <w:r w:rsidR="00E5732B">
        <w:rPr>
          <w:lang w:val="kk-KZ"/>
        </w:rPr>
        <w:t xml:space="preserve">мың </w:t>
      </w:r>
      <w:r>
        <w:t>те</w:t>
      </w:r>
      <w:r w:rsidR="00E5732B">
        <w:rPr>
          <w:lang w:val="kk-KZ"/>
        </w:rPr>
        <w:t>ң</w:t>
      </w:r>
      <w:proofErr w:type="spellStart"/>
      <w:r>
        <w:t>ге</w:t>
      </w:r>
      <w:proofErr w:type="spellEnd"/>
    </w:p>
    <w:tbl>
      <w:tblPr>
        <w:tblpPr w:leftFromText="180" w:rightFromText="180" w:vertAnchor="text" w:horzAnchor="margin" w:tblpY="183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134"/>
        <w:gridCol w:w="1275"/>
        <w:gridCol w:w="993"/>
        <w:gridCol w:w="991"/>
        <w:gridCol w:w="1135"/>
        <w:gridCol w:w="1134"/>
        <w:gridCol w:w="1559"/>
      </w:tblGrid>
      <w:tr w:rsidR="001D36C7" w14:paraId="156A30C4" w14:textId="77777777" w:rsidTr="00BB577B">
        <w:trPr>
          <w:trHeight w:val="1265"/>
        </w:trPr>
        <w:tc>
          <w:tcPr>
            <w:tcW w:w="1555" w:type="dxa"/>
            <w:shd w:val="clear" w:color="auto" w:fill="auto"/>
          </w:tcPr>
          <w:p w14:paraId="5C68D39E" w14:textId="77777777" w:rsidR="00E5732B" w:rsidRDefault="00E5732B" w:rsidP="00E5732B">
            <w:pPr>
              <w:pStyle w:val="1084"/>
              <w:spacing w:before="0" w:beforeAutospacing="0" w:after="0" w:afterAutospacing="0"/>
              <w:jc w:val="both"/>
            </w:pPr>
            <w:proofErr w:type="spellStart"/>
            <w:r>
              <w:rPr>
                <w:color w:val="000000"/>
              </w:rPr>
              <w:t>Іс-шаралар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барлығы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оның</w:t>
            </w:r>
            <w:proofErr w:type="spellEnd"/>
            <w:r>
              <w:rPr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ішінде</w:t>
            </w:r>
            <w:proofErr w:type="spellEnd"/>
          </w:p>
          <w:p w14:paraId="1765ABEC" w14:textId="6A722D54" w:rsidR="001D36C7" w:rsidRPr="00E5732B" w:rsidRDefault="00E5732B" w:rsidP="00C74921">
            <w:pPr>
              <w:contextualSpacing/>
              <w:jc w:val="both"/>
            </w:pPr>
            <w:r w:rsidRPr="00E5732B"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43B4BDE1" w14:textId="77777777" w:rsidR="00E5732B" w:rsidRDefault="00E5732B" w:rsidP="00E5732B">
            <w:pPr>
              <w:pStyle w:val="976"/>
              <w:spacing w:before="0" w:beforeAutospacing="0" w:after="0" w:afterAutospacing="0"/>
              <w:jc w:val="both"/>
            </w:pPr>
            <w:proofErr w:type="spellStart"/>
            <w:r>
              <w:rPr>
                <w:color w:val="000000"/>
              </w:rPr>
              <w:t>Іс</w:t>
            </w:r>
            <w:proofErr w:type="spellEnd"/>
            <w:r>
              <w:rPr>
                <w:color w:val="000000"/>
              </w:rPr>
              <w:t xml:space="preserve">-шара </w:t>
            </w:r>
            <w:proofErr w:type="spellStart"/>
            <w:r>
              <w:rPr>
                <w:color w:val="000000"/>
              </w:rPr>
              <w:t>көрсеткіші</w:t>
            </w:r>
            <w:proofErr w:type="spellEnd"/>
          </w:p>
          <w:p w14:paraId="32813EE6" w14:textId="1423FD2F" w:rsidR="001D36C7" w:rsidRDefault="001D36C7" w:rsidP="00C74921">
            <w:pPr>
              <w:contextualSpacing/>
              <w:jc w:val="both"/>
            </w:pPr>
          </w:p>
        </w:tc>
        <w:tc>
          <w:tcPr>
            <w:tcW w:w="1275" w:type="dxa"/>
          </w:tcPr>
          <w:p w14:paraId="094F2C21" w14:textId="77777777" w:rsidR="00E5732B" w:rsidRDefault="00E5732B" w:rsidP="00E5732B">
            <w:pPr>
              <w:pStyle w:val="1008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МӨК </w:t>
            </w:r>
            <w:proofErr w:type="spellStart"/>
            <w:r>
              <w:rPr>
                <w:color w:val="000000"/>
              </w:rPr>
              <w:t>құжатының</w:t>
            </w:r>
            <w:proofErr w:type="spellEnd"/>
            <w:r>
              <w:rPr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көрсеткіші</w:t>
            </w:r>
            <w:proofErr w:type="spellEnd"/>
          </w:p>
          <w:p w14:paraId="1E0DD05D" w14:textId="6F541FA7" w:rsidR="001D36C7" w:rsidRDefault="001D36C7" w:rsidP="00C74921">
            <w:pPr>
              <w:contextualSpacing/>
              <w:jc w:val="both"/>
            </w:pPr>
          </w:p>
        </w:tc>
        <w:tc>
          <w:tcPr>
            <w:tcW w:w="993" w:type="dxa"/>
            <w:shd w:val="clear" w:color="auto" w:fill="auto"/>
          </w:tcPr>
          <w:p w14:paraId="2356BFF1" w14:textId="5A16B260" w:rsidR="001D36C7" w:rsidRDefault="00E5732B" w:rsidP="00C74921">
            <w:pPr>
              <w:contextualSpacing/>
              <w:jc w:val="both"/>
            </w:pPr>
            <w:proofErr w:type="spellStart"/>
            <w:r>
              <w:rPr>
                <w:rStyle w:val="docdata"/>
                <w:color w:val="000000"/>
              </w:rPr>
              <w:t>Ауытқу</w:t>
            </w:r>
            <w:proofErr w:type="spellEnd"/>
          </w:p>
        </w:tc>
        <w:tc>
          <w:tcPr>
            <w:tcW w:w="991" w:type="dxa"/>
            <w:shd w:val="clear" w:color="auto" w:fill="auto"/>
          </w:tcPr>
          <w:p w14:paraId="520E57D7" w14:textId="6675F4A5" w:rsidR="001D36C7" w:rsidRPr="00E5732B" w:rsidRDefault="00E5732B" w:rsidP="00C74921">
            <w:pPr>
              <w:contextualSpacing/>
              <w:jc w:val="both"/>
              <w:rPr>
                <w:lang w:val="kk-KZ"/>
              </w:rPr>
            </w:pPr>
            <w:proofErr w:type="spellStart"/>
            <w:r>
              <w:rPr>
                <w:rStyle w:val="docdata"/>
                <w:color w:val="000000"/>
              </w:rPr>
              <w:t>Шығыстар</w:t>
            </w:r>
            <w:proofErr w:type="spellEnd"/>
            <w:r>
              <w:rPr>
                <w:rStyle w:val="docdata"/>
                <w:color w:val="000000"/>
                <w:lang w:val="kk-KZ"/>
              </w:rPr>
              <w:t xml:space="preserve"> </w:t>
            </w:r>
          </w:p>
        </w:tc>
        <w:tc>
          <w:tcPr>
            <w:tcW w:w="1135" w:type="dxa"/>
            <w:shd w:val="clear" w:color="auto" w:fill="auto"/>
          </w:tcPr>
          <w:p w14:paraId="0B4CC467" w14:textId="759EE51F" w:rsidR="001D36C7" w:rsidRDefault="00E5732B" w:rsidP="00C74921">
            <w:pPr>
              <w:contextualSpacing/>
              <w:jc w:val="both"/>
            </w:pPr>
            <w:r>
              <w:rPr>
                <w:rStyle w:val="docdata"/>
                <w:color w:val="000000"/>
              </w:rPr>
              <w:t xml:space="preserve">МӨК </w:t>
            </w:r>
            <w:proofErr w:type="spellStart"/>
            <w:r>
              <w:rPr>
                <w:color w:val="000000"/>
              </w:rPr>
              <w:t>құжатының</w:t>
            </w:r>
            <w:proofErr w:type="spellEnd"/>
            <w:r>
              <w:rPr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сомасы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75C78A8" w14:textId="35E55E68" w:rsidR="001D36C7" w:rsidRDefault="00E5732B" w:rsidP="00C74921">
            <w:pPr>
              <w:contextualSpacing/>
              <w:jc w:val="both"/>
            </w:pPr>
            <w:proofErr w:type="spellStart"/>
            <w:r>
              <w:rPr>
                <w:rStyle w:val="docdata"/>
                <w:color w:val="000000"/>
              </w:rPr>
              <w:t>Ауытқу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618DBBCA" w14:textId="0EF172C8" w:rsidR="001D36C7" w:rsidRPr="00F74F49" w:rsidRDefault="00F74F49" w:rsidP="00C74921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Ауытқу себебі</w:t>
            </w:r>
          </w:p>
        </w:tc>
      </w:tr>
      <w:tr w:rsidR="001D36C7" w14:paraId="081F08F7" w14:textId="77777777" w:rsidTr="00BB577B">
        <w:trPr>
          <w:trHeight w:val="548"/>
        </w:trPr>
        <w:tc>
          <w:tcPr>
            <w:tcW w:w="1555" w:type="dxa"/>
            <w:shd w:val="clear" w:color="auto" w:fill="auto"/>
          </w:tcPr>
          <w:p w14:paraId="25DD96C3" w14:textId="0290A6BF" w:rsidR="001D36C7" w:rsidRDefault="00E5732B" w:rsidP="00C74921">
            <w:pPr>
              <w:contextualSpacing/>
              <w:jc w:val="both"/>
              <w:rPr>
                <w:bCs/>
              </w:rPr>
            </w:pPr>
            <w:proofErr w:type="spellStart"/>
            <w:r>
              <w:rPr>
                <w:rStyle w:val="docdata"/>
                <w:color w:val="000000"/>
              </w:rPr>
              <w:t>Жергілікті</w:t>
            </w:r>
            <w:proofErr w:type="spellEnd"/>
            <w:r>
              <w:rPr>
                <w:rStyle w:val="docdata"/>
                <w:color w:val="000000"/>
              </w:rPr>
              <w:t xml:space="preserve"> </w:t>
            </w:r>
            <w:r>
              <w:rPr>
                <w:rStyle w:val="docdata"/>
                <w:color w:val="000000"/>
                <w:lang w:val="kk-KZ"/>
              </w:rPr>
              <w:t>қамтуды дамыту</w:t>
            </w:r>
          </w:p>
        </w:tc>
        <w:tc>
          <w:tcPr>
            <w:tcW w:w="1134" w:type="dxa"/>
            <w:shd w:val="clear" w:color="auto" w:fill="auto"/>
          </w:tcPr>
          <w:p w14:paraId="59E5F394" w14:textId="77777777" w:rsidR="00BB577B" w:rsidRDefault="00BB577B" w:rsidP="00BB577B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60,65%</w:t>
            </w:r>
          </w:p>
          <w:p w14:paraId="40ED7C39" w14:textId="30D3F5B6" w:rsidR="001D36C7" w:rsidRDefault="001D36C7" w:rsidP="00C74921">
            <w:pPr>
              <w:contextualSpacing/>
              <w:jc w:val="both"/>
              <w:rPr>
                <w:bCs/>
              </w:rPr>
            </w:pPr>
          </w:p>
        </w:tc>
        <w:tc>
          <w:tcPr>
            <w:tcW w:w="1275" w:type="dxa"/>
          </w:tcPr>
          <w:p w14:paraId="645E3780" w14:textId="00A576F3" w:rsidR="00BB577B" w:rsidRDefault="00BB577B" w:rsidP="00C74921">
            <w:pPr>
              <w:contextualSpacing/>
              <w:jc w:val="both"/>
              <w:rPr>
                <w:bCs/>
              </w:rPr>
            </w:pPr>
            <w:r>
              <w:t>60,7%</w:t>
            </w:r>
          </w:p>
        </w:tc>
        <w:tc>
          <w:tcPr>
            <w:tcW w:w="993" w:type="dxa"/>
            <w:shd w:val="clear" w:color="auto" w:fill="auto"/>
          </w:tcPr>
          <w:p w14:paraId="71C37830" w14:textId="7D499113" w:rsidR="001D36C7" w:rsidRDefault="00BB577B" w:rsidP="00C74921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0,05%</w:t>
            </w:r>
          </w:p>
        </w:tc>
        <w:tc>
          <w:tcPr>
            <w:tcW w:w="991" w:type="dxa"/>
            <w:shd w:val="clear" w:color="auto" w:fill="auto"/>
          </w:tcPr>
          <w:p w14:paraId="72E6AF56" w14:textId="77777777" w:rsidR="001D36C7" w:rsidRDefault="001D36C7" w:rsidP="00C74921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86 183</w:t>
            </w:r>
          </w:p>
        </w:tc>
        <w:tc>
          <w:tcPr>
            <w:tcW w:w="1135" w:type="dxa"/>
            <w:shd w:val="clear" w:color="auto" w:fill="auto"/>
          </w:tcPr>
          <w:p w14:paraId="16E177A5" w14:textId="77777777" w:rsidR="001D36C7" w:rsidRDefault="001D36C7" w:rsidP="00C74921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162 644</w:t>
            </w:r>
          </w:p>
        </w:tc>
        <w:tc>
          <w:tcPr>
            <w:tcW w:w="1134" w:type="dxa"/>
            <w:shd w:val="clear" w:color="auto" w:fill="auto"/>
          </w:tcPr>
          <w:p w14:paraId="62B7C317" w14:textId="77777777" w:rsidR="001D36C7" w:rsidRDefault="001D36C7" w:rsidP="00C74921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76 461</w:t>
            </w:r>
          </w:p>
        </w:tc>
        <w:tc>
          <w:tcPr>
            <w:tcW w:w="1559" w:type="dxa"/>
            <w:shd w:val="clear" w:color="auto" w:fill="auto"/>
          </w:tcPr>
          <w:p w14:paraId="3EC43481" w14:textId="7522C946" w:rsidR="001D36C7" w:rsidRDefault="00F74F49" w:rsidP="00C74921">
            <w:pPr>
              <w:contextualSpacing/>
              <w:jc w:val="both"/>
            </w:pPr>
            <w:r>
              <w:rPr>
                <w:lang w:val="kk-KZ"/>
              </w:rPr>
              <w:t>Қаржыландырудың жеткіліксіздігі</w:t>
            </w:r>
          </w:p>
        </w:tc>
      </w:tr>
    </w:tbl>
    <w:p w14:paraId="1F935A6B" w14:textId="77777777" w:rsidR="005D4A4F" w:rsidRDefault="005D4A4F" w:rsidP="005D4A4F">
      <w:pPr>
        <w:contextualSpacing/>
        <w:jc w:val="both"/>
      </w:pPr>
    </w:p>
    <w:p w14:paraId="750BA1AE" w14:textId="3DD698B8" w:rsidR="005D4A4F" w:rsidRPr="00E371BD" w:rsidRDefault="005D4A4F" w:rsidP="005D4A4F">
      <w:pPr>
        <w:contextualSpacing/>
        <w:jc w:val="both"/>
      </w:pPr>
      <w:r>
        <w:t>2027</w:t>
      </w:r>
      <w:r w:rsidR="00F74F49">
        <w:rPr>
          <w:lang w:val="kk-KZ"/>
        </w:rPr>
        <w:t>жылға</w:t>
      </w:r>
      <w:r w:rsidR="00E371BD">
        <w:tab/>
      </w:r>
      <w:r w:rsidR="00F74F49">
        <w:tab/>
      </w:r>
      <w:r w:rsidR="00F74F49">
        <w:tab/>
      </w:r>
      <w:r w:rsidR="00F74F49">
        <w:tab/>
      </w:r>
      <w:r w:rsidR="00F74F49">
        <w:tab/>
      </w:r>
      <w:r w:rsidR="00F74F49">
        <w:tab/>
      </w:r>
      <w:r w:rsidR="00F74F49">
        <w:tab/>
      </w:r>
      <w:r w:rsidR="00F74F49">
        <w:tab/>
      </w:r>
      <w:r w:rsidR="00F74F49">
        <w:tab/>
      </w:r>
      <w:r w:rsidR="00F74F49">
        <w:tab/>
      </w:r>
      <w:r w:rsidR="00F74F49">
        <w:rPr>
          <w:lang w:val="kk-KZ"/>
        </w:rPr>
        <w:t>мың</w:t>
      </w:r>
      <w:r>
        <w:t xml:space="preserve"> те</w:t>
      </w:r>
      <w:r w:rsidR="00F74F49">
        <w:rPr>
          <w:lang w:val="kk-KZ"/>
        </w:rPr>
        <w:t>ң</w:t>
      </w:r>
      <w:proofErr w:type="spellStart"/>
      <w:r>
        <w:t>ге</w:t>
      </w:r>
      <w:proofErr w:type="spellEnd"/>
    </w:p>
    <w:tbl>
      <w:tblPr>
        <w:tblpPr w:leftFromText="180" w:rightFromText="180" w:vertAnchor="text" w:horzAnchor="margin" w:tblpY="183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134"/>
        <w:gridCol w:w="1275"/>
        <w:gridCol w:w="993"/>
        <w:gridCol w:w="991"/>
        <w:gridCol w:w="1135"/>
        <w:gridCol w:w="1134"/>
        <w:gridCol w:w="1559"/>
      </w:tblGrid>
      <w:tr w:rsidR="00F74F49" w14:paraId="1A54FD55" w14:textId="77777777" w:rsidTr="00BB577B">
        <w:trPr>
          <w:trHeight w:val="1262"/>
        </w:trPr>
        <w:tc>
          <w:tcPr>
            <w:tcW w:w="1555" w:type="dxa"/>
            <w:shd w:val="clear" w:color="auto" w:fill="auto"/>
          </w:tcPr>
          <w:p w14:paraId="56270B40" w14:textId="77777777" w:rsidR="00F74F49" w:rsidRDefault="00F74F49" w:rsidP="00F74F49">
            <w:pPr>
              <w:pStyle w:val="1084"/>
              <w:spacing w:before="0" w:beforeAutospacing="0" w:after="0" w:afterAutospacing="0"/>
              <w:jc w:val="both"/>
            </w:pPr>
            <w:proofErr w:type="spellStart"/>
            <w:r>
              <w:rPr>
                <w:color w:val="000000"/>
              </w:rPr>
              <w:t>Іс-шаралар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барлығы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оның</w:t>
            </w:r>
            <w:proofErr w:type="spellEnd"/>
            <w:r>
              <w:rPr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ішінде</w:t>
            </w:r>
            <w:proofErr w:type="spellEnd"/>
          </w:p>
          <w:p w14:paraId="6BD06A98" w14:textId="32E77B54" w:rsidR="00F74F49" w:rsidRDefault="00F74F49" w:rsidP="00F74F49">
            <w:pPr>
              <w:contextualSpacing/>
              <w:jc w:val="both"/>
            </w:pPr>
            <w:r w:rsidRPr="00E5732B"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5CB79588" w14:textId="77777777" w:rsidR="00F74F49" w:rsidRDefault="00F74F49" w:rsidP="00F74F49">
            <w:pPr>
              <w:pStyle w:val="976"/>
              <w:spacing w:before="0" w:beforeAutospacing="0" w:after="0" w:afterAutospacing="0"/>
              <w:jc w:val="both"/>
            </w:pPr>
            <w:proofErr w:type="spellStart"/>
            <w:r>
              <w:rPr>
                <w:color w:val="000000"/>
              </w:rPr>
              <w:t>Іс</w:t>
            </w:r>
            <w:proofErr w:type="spellEnd"/>
            <w:r>
              <w:rPr>
                <w:color w:val="000000"/>
              </w:rPr>
              <w:t xml:space="preserve">-шара </w:t>
            </w:r>
            <w:proofErr w:type="spellStart"/>
            <w:r>
              <w:rPr>
                <w:color w:val="000000"/>
              </w:rPr>
              <w:t>көрсеткіші</w:t>
            </w:r>
            <w:proofErr w:type="spellEnd"/>
          </w:p>
          <w:p w14:paraId="3596315F" w14:textId="757320A0" w:rsidR="00F74F49" w:rsidRDefault="00F74F49" w:rsidP="00F74F49">
            <w:pPr>
              <w:contextualSpacing/>
              <w:jc w:val="both"/>
            </w:pPr>
          </w:p>
        </w:tc>
        <w:tc>
          <w:tcPr>
            <w:tcW w:w="1275" w:type="dxa"/>
          </w:tcPr>
          <w:p w14:paraId="660123B1" w14:textId="77777777" w:rsidR="00F74F49" w:rsidRDefault="00F74F49" w:rsidP="00F74F49">
            <w:pPr>
              <w:pStyle w:val="1008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МӨК </w:t>
            </w:r>
            <w:proofErr w:type="spellStart"/>
            <w:r>
              <w:rPr>
                <w:color w:val="000000"/>
              </w:rPr>
              <w:t>құжатының</w:t>
            </w:r>
            <w:proofErr w:type="spellEnd"/>
            <w:r>
              <w:rPr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көрсеткіші</w:t>
            </w:r>
            <w:proofErr w:type="spellEnd"/>
          </w:p>
          <w:p w14:paraId="5DF0CF91" w14:textId="09F0628B" w:rsidR="00F74F49" w:rsidRDefault="00F74F49" w:rsidP="00F74F49">
            <w:pPr>
              <w:contextualSpacing/>
              <w:jc w:val="both"/>
            </w:pPr>
          </w:p>
        </w:tc>
        <w:tc>
          <w:tcPr>
            <w:tcW w:w="993" w:type="dxa"/>
            <w:shd w:val="clear" w:color="auto" w:fill="auto"/>
          </w:tcPr>
          <w:p w14:paraId="7A57E782" w14:textId="60E791DC" w:rsidR="00F74F49" w:rsidRDefault="00F74F49" w:rsidP="00F74F49">
            <w:pPr>
              <w:contextualSpacing/>
              <w:jc w:val="both"/>
            </w:pPr>
            <w:proofErr w:type="spellStart"/>
            <w:r>
              <w:rPr>
                <w:rStyle w:val="docdata"/>
                <w:color w:val="000000"/>
              </w:rPr>
              <w:t>Ауытқу</w:t>
            </w:r>
            <w:proofErr w:type="spellEnd"/>
          </w:p>
        </w:tc>
        <w:tc>
          <w:tcPr>
            <w:tcW w:w="991" w:type="dxa"/>
            <w:shd w:val="clear" w:color="auto" w:fill="auto"/>
          </w:tcPr>
          <w:p w14:paraId="19594D68" w14:textId="07FF9379" w:rsidR="00F74F49" w:rsidRDefault="00F74F49" w:rsidP="00F74F49">
            <w:pPr>
              <w:contextualSpacing/>
              <w:jc w:val="both"/>
            </w:pPr>
            <w:proofErr w:type="spellStart"/>
            <w:r>
              <w:rPr>
                <w:rStyle w:val="docdata"/>
                <w:color w:val="000000"/>
              </w:rPr>
              <w:t>Шығыстар</w:t>
            </w:r>
            <w:proofErr w:type="spellEnd"/>
            <w:r>
              <w:rPr>
                <w:rStyle w:val="docdata"/>
                <w:color w:val="000000"/>
                <w:lang w:val="kk-KZ"/>
              </w:rPr>
              <w:t xml:space="preserve"> </w:t>
            </w:r>
          </w:p>
        </w:tc>
        <w:tc>
          <w:tcPr>
            <w:tcW w:w="1135" w:type="dxa"/>
            <w:shd w:val="clear" w:color="auto" w:fill="auto"/>
          </w:tcPr>
          <w:p w14:paraId="11FB46E8" w14:textId="2EC3ED1E" w:rsidR="00F74F49" w:rsidRDefault="00F74F49" w:rsidP="00F74F49">
            <w:pPr>
              <w:contextualSpacing/>
              <w:jc w:val="both"/>
            </w:pPr>
            <w:r>
              <w:rPr>
                <w:rStyle w:val="docdata"/>
                <w:color w:val="000000"/>
              </w:rPr>
              <w:t xml:space="preserve">МӨК </w:t>
            </w:r>
            <w:proofErr w:type="spellStart"/>
            <w:r>
              <w:rPr>
                <w:color w:val="000000"/>
              </w:rPr>
              <w:t>құжатының</w:t>
            </w:r>
            <w:proofErr w:type="spellEnd"/>
            <w:r>
              <w:rPr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сомасы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251F1EA" w14:textId="3054DF60" w:rsidR="00F74F49" w:rsidRDefault="00F74F49" w:rsidP="00F74F49">
            <w:pPr>
              <w:contextualSpacing/>
              <w:jc w:val="both"/>
            </w:pPr>
            <w:proofErr w:type="spellStart"/>
            <w:r>
              <w:rPr>
                <w:rStyle w:val="docdata"/>
                <w:color w:val="000000"/>
              </w:rPr>
              <w:t>Ауытқу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7CBA8388" w14:textId="76CE941B" w:rsidR="00F74F49" w:rsidRDefault="00F74F49" w:rsidP="00F74F49">
            <w:pPr>
              <w:contextualSpacing/>
              <w:jc w:val="both"/>
            </w:pPr>
            <w:r>
              <w:rPr>
                <w:lang w:val="kk-KZ"/>
              </w:rPr>
              <w:t>Ауытқу себебі</w:t>
            </w:r>
          </w:p>
        </w:tc>
      </w:tr>
      <w:tr w:rsidR="00E371BD" w14:paraId="6409C6AC" w14:textId="77777777" w:rsidTr="00BB577B">
        <w:trPr>
          <w:trHeight w:val="548"/>
        </w:trPr>
        <w:tc>
          <w:tcPr>
            <w:tcW w:w="1555" w:type="dxa"/>
            <w:shd w:val="clear" w:color="auto" w:fill="auto"/>
          </w:tcPr>
          <w:p w14:paraId="49876259" w14:textId="1C103F57" w:rsidR="00E371BD" w:rsidRDefault="00F74F49" w:rsidP="00C74921">
            <w:pPr>
              <w:contextualSpacing/>
              <w:jc w:val="both"/>
              <w:rPr>
                <w:bCs/>
              </w:rPr>
            </w:pPr>
            <w:proofErr w:type="spellStart"/>
            <w:r>
              <w:rPr>
                <w:rStyle w:val="docdata"/>
                <w:color w:val="000000"/>
              </w:rPr>
              <w:t>Жергілікті</w:t>
            </w:r>
            <w:proofErr w:type="spellEnd"/>
            <w:r>
              <w:rPr>
                <w:rStyle w:val="docdata"/>
                <w:color w:val="000000"/>
              </w:rPr>
              <w:t xml:space="preserve"> </w:t>
            </w:r>
            <w:r>
              <w:rPr>
                <w:rStyle w:val="docdata"/>
                <w:color w:val="000000"/>
                <w:lang w:val="kk-KZ"/>
              </w:rPr>
              <w:t>қамтуды дамыту</w:t>
            </w:r>
          </w:p>
        </w:tc>
        <w:tc>
          <w:tcPr>
            <w:tcW w:w="1134" w:type="dxa"/>
            <w:shd w:val="clear" w:color="auto" w:fill="auto"/>
          </w:tcPr>
          <w:p w14:paraId="69D4BA36" w14:textId="00863F53" w:rsidR="00BB577B" w:rsidRPr="00BB577B" w:rsidRDefault="00BB577B" w:rsidP="00C74921">
            <w:pPr>
              <w:contextualSpacing/>
              <w:jc w:val="both"/>
              <w:rPr>
                <w:bCs/>
                <w:lang w:val="kk-KZ"/>
              </w:rPr>
            </w:pPr>
            <w:r>
              <w:rPr>
                <w:bCs/>
              </w:rPr>
              <w:t>60,</w:t>
            </w:r>
            <w:r w:rsidR="00A30733">
              <w:rPr>
                <w:bCs/>
                <w:lang w:val="kk-KZ"/>
              </w:rPr>
              <w:t>6</w:t>
            </w:r>
            <w:r>
              <w:rPr>
                <w:bCs/>
              </w:rPr>
              <w:t>5%</w:t>
            </w:r>
          </w:p>
        </w:tc>
        <w:tc>
          <w:tcPr>
            <w:tcW w:w="1275" w:type="dxa"/>
          </w:tcPr>
          <w:p w14:paraId="2BE92594" w14:textId="77777777" w:rsidR="00BB577B" w:rsidRDefault="00BB577B" w:rsidP="00BB577B">
            <w:pPr>
              <w:contextualSpacing/>
              <w:jc w:val="both"/>
              <w:rPr>
                <w:lang w:val="kk-KZ"/>
              </w:rPr>
            </w:pPr>
            <w:r>
              <w:t>60,</w:t>
            </w:r>
            <w:r>
              <w:rPr>
                <w:lang w:val="kk-KZ"/>
              </w:rPr>
              <w:t>8%</w:t>
            </w:r>
          </w:p>
          <w:p w14:paraId="20F88734" w14:textId="572102B2" w:rsidR="00E371BD" w:rsidRDefault="00E371BD" w:rsidP="00C74921">
            <w:pPr>
              <w:contextualSpacing/>
              <w:jc w:val="both"/>
              <w:rPr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14:paraId="7967AAB5" w14:textId="4797A8E7" w:rsidR="00E371BD" w:rsidRDefault="00BB577B" w:rsidP="00C74921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0,</w:t>
            </w:r>
            <w:r w:rsidR="00A30733">
              <w:rPr>
                <w:bCs/>
              </w:rPr>
              <w:t>1</w:t>
            </w:r>
            <w:r>
              <w:rPr>
                <w:bCs/>
              </w:rPr>
              <w:t>5%</w:t>
            </w:r>
          </w:p>
        </w:tc>
        <w:tc>
          <w:tcPr>
            <w:tcW w:w="991" w:type="dxa"/>
            <w:shd w:val="clear" w:color="auto" w:fill="auto"/>
          </w:tcPr>
          <w:p w14:paraId="190CD346" w14:textId="77777777" w:rsidR="00E371BD" w:rsidRDefault="00E371BD" w:rsidP="00C74921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86 183</w:t>
            </w:r>
          </w:p>
        </w:tc>
        <w:tc>
          <w:tcPr>
            <w:tcW w:w="1135" w:type="dxa"/>
            <w:shd w:val="clear" w:color="auto" w:fill="auto"/>
          </w:tcPr>
          <w:p w14:paraId="1C11DF1A" w14:textId="77777777" w:rsidR="00E371BD" w:rsidRDefault="00E371BD" w:rsidP="00C74921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162 644</w:t>
            </w:r>
          </w:p>
        </w:tc>
        <w:tc>
          <w:tcPr>
            <w:tcW w:w="1134" w:type="dxa"/>
            <w:shd w:val="clear" w:color="auto" w:fill="auto"/>
          </w:tcPr>
          <w:p w14:paraId="74A8A489" w14:textId="77777777" w:rsidR="00E371BD" w:rsidRDefault="00E371BD" w:rsidP="00C74921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76 461</w:t>
            </w:r>
          </w:p>
        </w:tc>
        <w:tc>
          <w:tcPr>
            <w:tcW w:w="1559" w:type="dxa"/>
            <w:shd w:val="clear" w:color="auto" w:fill="auto"/>
          </w:tcPr>
          <w:p w14:paraId="04BD0F8A" w14:textId="681E3C47" w:rsidR="00E371BD" w:rsidRPr="00F74F49" w:rsidRDefault="00F74F49" w:rsidP="00C74921">
            <w:pPr>
              <w:contextualSpacing/>
              <w:jc w:val="both"/>
              <w:rPr>
                <w:lang w:val="kk-KZ"/>
              </w:rPr>
            </w:pPr>
            <w:r>
              <w:rPr>
                <w:lang w:val="kk-KZ"/>
              </w:rPr>
              <w:t>Қаржыландырудың жеткіліксіздігі</w:t>
            </w:r>
          </w:p>
        </w:tc>
      </w:tr>
    </w:tbl>
    <w:p w14:paraId="07E56B87" w14:textId="77777777" w:rsidR="00E371BD" w:rsidRDefault="00E371BD" w:rsidP="005D4A4F">
      <w:pPr>
        <w:contextualSpacing/>
        <w:jc w:val="both"/>
      </w:pPr>
    </w:p>
    <w:p w14:paraId="7E42F9E5" w14:textId="643D828D" w:rsidR="005D4A4F" w:rsidRPr="00E371BD" w:rsidRDefault="005D4A4F" w:rsidP="005D4A4F">
      <w:pPr>
        <w:contextualSpacing/>
        <w:jc w:val="both"/>
      </w:pPr>
      <w:r>
        <w:t xml:space="preserve">2028 </w:t>
      </w:r>
      <w:r w:rsidR="00F74F49">
        <w:rPr>
          <w:lang w:val="kk-KZ"/>
        </w:rPr>
        <w:t>жылға</w:t>
      </w:r>
      <w:r>
        <w:t xml:space="preserve">                                                                                                       </w:t>
      </w:r>
      <w:r w:rsidR="00E371BD">
        <w:tab/>
      </w:r>
      <w:r w:rsidR="00F74F49">
        <w:rPr>
          <w:lang w:val="kk-KZ"/>
        </w:rPr>
        <w:t>мың</w:t>
      </w:r>
      <w:r>
        <w:t xml:space="preserve"> те</w:t>
      </w:r>
      <w:r w:rsidR="00F74F49">
        <w:rPr>
          <w:lang w:val="kk-KZ"/>
        </w:rPr>
        <w:t>ң</w:t>
      </w:r>
      <w:proofErr w:type="spellStart"/>
      <w:r>
        <w:t>ге</w:t>
      </w:r>
      <w:proofErr w:type="spellEnd"/>
    </w:p>
    <w:tbl>
      <w:tblPr>
        <w:tblpPr w:leftFromText="180" w:rightFromText="180" w:vertAnchor="text" w:horzAnchor="margin" w:tblpY="183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134"/>
        <w:gridCol w:w="1275"/>
        <w:gridCol w:w="993"/>
        <w:gridCol w:w="991"/>
        <w:gridCol w:w="1135"/>
        <w:gridCol w:w="1134"/>
        <w:gridCol w:w="1559"/>
      </w:tblGrid>
      <w:tr w:rsidR="00F74F49" w14:paraId="7D11D86E" w14:textId="77777777" w:rsidTr="00BB577B">
        <w:trPr>
          <w:trHeight w:val="1272"/>
        </w:trPr>
        <w:tc>
          <w:tcPr>
            <w:tcW w:w="1555" w:type="dxa"/>
            <w:shd w:val="clear" w:color="auto" w:fill="auto"/>
          </w:tcPr>
          <w:p w14:paraId="31BDE44A" w14:textId="77777777" w:rsidR="00F74F49" w:rsidRDefault="00F74F49" w:rsidP="00F74F49">
            <w:pPr>
              <w:pStyle w:val="1084"/>
              <w:spacing w:before="0" w:beforeAutospacing="0" w:after="0" w:afterAutospacing="0"/>
              <w:jc w:val="both"/>
            </w:pPr>
            <w:proofErr w:type="spellStart"/>
            <w:r>
              <w:rPr>
                <w:color w:val="000000"/>
              </w:rPr>
              <w:lastRenderedPageBreak/>
              <w:t>Іс-шаралар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барлығы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оның</w:t>
            </w:r>
            <w:proofErr w:type="spellEnd"/>
            <w:r>
              <w:rPr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ішінде</w:t>
            </w:r>
            <w:proofErr w:type="spellEnd"/>
          </w:p>
          <w:p w14:paraId="5C73D43E" w14:textId="5CEBAC72" w:rsidR="00F74F49" w:rsidRDefault="00F74F49" w:rsidP="00F74F49">
            <w:pPr>
              <w:contextualSpacing/>
              <w:jc w:val="both"/>
            </w:pPr>
            <w:r w:rsidRPr="00E5732B"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2D17928E" w14:textId="77777777" w:rsidR="00F74F49" w:rsidRDefault="00F74F49" w:rsidP="00F74F49">
            <w:pPr>
              <w:pStyle w:val="976"/>
              <w:spacing w:before="0" w:beforeAutospacing="0" w:after="0" w:afterAutospacing="0"/>
              <w:jc w:val="both"/>
            </w:pPr>
            <w:proofErr w:type="spellStart"/>
            <w:r>
              <w:rPr>
                <w:color w:val="000000"/>
              </w:rPr>
              <w:t>Іс</w:t>
            </w:r>
            <w:proofErr w:type="spellEnd"/>
            <w:r>
              <w:rPr>
                <w:color w:val="000000"/>
              </w:rPr>
              <w:t xml:space="preserve">-шара </w:t>
            </w:r>
            <w:proofErr w:type="spellStart"/>
            <w:r>
              <w:rPr>
                <w:color w:val="000000"/>
              </w:rPr>
              <w:t>көрсеткіші</w:t>
            </w:r>
            <w:proofErr w:type="spellEnd"/>
          </w:p>
          <w:p w14:paraId="62A223CA" w14:textId="584368C7" w:rsidR="00F74F49" w:rsidRDefault="00F74F49" w:rsidP="00F74F49">
            <w:pPr>
              <w:contextualSpacing/>
              <w:jc w:val="both"/>
            </w:pPr>
          </w:p>
        </w:tc>
        <w:tc>
          <w:tcPr>
            <w:tcW w:w="1275" w:type="dxa"/>
          </w:tcPr>
          <w:p w14:paraId="4105C52E" w14:textId="77777777" w:rsidR="00F74F49" w:rsidRDefault="00F74F49" w:rsidP="00F74F49">
            <w:pPr>
              <w:pStyle w:val="1008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 xml:space="preserve">МӨК </w:t>
            </w:r>
            <w:proofErr w:type="spellStart"/>
            <w:r>
              <w:rPr>
                <w:color w:val="000000"/>
              </w:rPr>
              <w:t>құжатының</w:t>
            </w:r>
            <w:proofErr w:type="spellEnd"/>
            <w:r>
              <w:rPr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көрсеткіші</w:t>
            </w:r>
            <w:proofErr w:type="spellEnd"/>
          </w:p>
          <w:p w14:paraId="0143F15A" w14:textId="7C5E1984" w:rsidR="00F74F49" w:rsidRDefault="00F74F49" w:rsidP="00F74F49">
            <w:pPr>
              <w:contextualSpacing/>
              <w:jc w:val="both"/>
            </w:pPr>
          </w:p>
        </w:tc>
        <w:tc>
          <w:tcPr>
            <w:tcW w:w="993" w:type="dxa"/>
            <w:shd w:val="clear" w:color="auto" w:fill="auto"/>
          </w:tcPr>
          <w:p w14:paraId="268EAB91" w14:textId="288C3C24" w:rsidR="00F74F49" w:rsidRDefault="00F74F49" w:rsidP="00F74F49">
            <w:pPr>
              <w:contextualSpacing/>
              <w:jc w:val="both"/>
            </w:pPr>
            <w:proofErr w:type="spellStart"/>
            <w:r>
              <w:rPr>
                <w:rStyle w:val="docdata"/>
                <w:color w:val="000000"/>
              </w:rPr>
              <w:t>Ауытқу</w:t>
            </w:r>
            <w:proofErr w:type="spellEnd"/>
          </w:p>
        </w:tc>
        <w:tc>
          <w:tcPr>
            <w:tcW w:w="991" w:type="dxa"/>
            <w:shd w:val="clear" w:color="auto" w:fill="auto"/>
          </w:tcPr>
          <w:p w14:paraId="4A58910C" w14:textId="45580E7A" w:rsidR="00F74F49" w:rsidRDefault="00F74F49" w:rsidP="00F74F49">
            <w:pPr>
              <w:contextualSpacing/>
              <w:jc w:val="both"/>
            </w:pPr>
            <w:proofErr w:type="spellStart"/>
            <w:r>
              <w:rPr>
                <w:rStyle w:val="docdata"/>
                <w:color w:val="000000"/>
              </w:rPr>
              <w:t>Шығыстар</w:t>
            </w:r>
            <w:proofErr w:type="spellEnd"/>
            <w:r>
              <w:rPr>
                <w:rStyle w:val="docdata"/>
                <w:color w:val="000000"/>
                <w:lang w:val="kk-KZ"/>
              </w:rPr>
              <w:t xml:space="preserve"> </w:t>
            </w:r>
          </w:p>
        </w:tc>
        <w:tc>
          <w:tcPr>
            <w:tcW w:w="1135" w:type="dxa"/>
            <w:shd w:val="clear" w:color="auto" w:fill="auto"/>
          </w:tcPr>
          <w:p w14:paraId="42C1679E" w14:textId="7D5432A1" w:rsidR="00F74F49" w:rsidRDefault="00F74F49" w:rsidP="00F74F49">
            <w:pPr>
              <w:contextualSpacing/>
              <w:jc w:val="both"/>
            </w:pPr>
            <w:r>
              <w:rPr>
                <w:rStyle w:val="docdata"/>
                <w:color w:val="000000"/>
              </w:rPr>
              <w:t xml:space="preserve">МӨК </w:t>
            </w:r>
            <w:proofErr w:type="spellStart"/>
            <w:r>
              <w:rPr>
                <w:color w:val="000000"/>
              </w:rPr>
              <w:t>құжатының</w:t>
            </w:r>
            <w:proofErr w:type="spellEnd"/>
            <w:r>
              <w:rPr>
                <w:color w:val="000000"/>
              </w:rPr>
              <w:t> </w:t>
            </w:r>
            <w:proofErr w:type="spellStart"/>
            <w:r>
              <w:rPr>
                <w:color w:val="000000"/>
              </w:rPr>
              <w:t>сомасы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E0ACE2F" w14:textId="572D0846" w:rsidR="00F74F49" w:rsidRDefault="00F74F49" w:rsidP="00F74F49">
            <w:pPr>
              <w:contextualSpacing/>
              <w:jc w:val="both"/>
            </w:pPr>
            <w:proofErr w:type="spellStart"/>
            <w:r>
              <w:rPr>
                <w:rStyle w:val="docdata"/>
                <w:color w:val="000000"/>
              </w:rPr>
              <w:t>Ауытқу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2F94DDE8" w14:textId="12AAECA6" w:rsidR="00F74F49" w:rsidRDefault="00F74F49" w:rsidP="00F74F49">
            <w:pPr>
              <w:contextualSpacing/>
              <w:jc w:val="both"/>
            </w:pPr>
            <w:r>
              <w:rPr>
                <w:lang w:val="kk-KZ"/>
              </w:rPr>
              <w:t>Ауытқу себебі</w:t>
            </w:r>
          </w:p>
        </w:tc>
      </w:tr>
      <w:tr w:rsidR="00E371BD" w14:paraId="2F82637B" w14:textId="77777777" w:rsidTr="00BB577B">
        <w:trPr>
          <w:trHeight w:val="548"/>
        </w:trPr>
        <w:tc>
          <w:tcPr>
            <w:tcW w:w="1555" w:type="dxa"/>
            <w:shd w:val="clear" w:color="auto" w:fill="auto"/>
          </w:tcPr>
          <w:p w14:paraId="30A8FB48" w14:textId="54EB8E97" w:rsidR="00E371BD" w:rsidRDefault="00F74F49" w:rsidP="00C74921">
            <w:pPr>
              <w:contextualSpacing/>
              <w:jc w:val="both"/>
              <w:rPr>
                <w:bCs/>
              </w:rPr>
            </w:pPr>
            <w:proofErr w:type="spellStart"/>
            <w:r>
              <w:rPr>
                <w:rStyle w:val="docdata"/>
                <w:color w:val="000000"/>
              </w:rPr>
              <w:t>Жергілікті</w:t>
            </w:r>
            <w:proofErr w:type="spellEnd"/>
            <w:r>
              <w:rPr>
                <w:rStyle w:val="docdata"/>
                <w:color w:val="000000"/>
              </w:rPr>
              <w:t xml:space="preserve"> </w:t>
            </w:r>
            <w:r>
              <w:rPr>
                <w:rStyle w:val="docdata"/>
                <w:color w:val="000000"/>
                <w:lang w:val="kk-KZ"/>
              </w:rPr>
              <w:t>қамтуды дамыту</w:t>
            </w:r>
            <w: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2CBC2D39" w14:textId="379966AF" w:rsidR="00BB577B" w:rsidRDefault="00BB577B" w:rsidP="00C74921">
            <w:pPr>
              <w:contextualSpacing/>
              <w:jc w:val="both"/>
            </w:pPr>
            <w:r>
              <w:rPr>
                <w:bCs/>
              </w:rPr>
              <w:t>60,</w:t>
            </w:r>
            <w:r w:rsidR="00A30733">
              <w:rPr>
                <w:bCs/>
                <w:lang w:val="kk-KZ"/>
              </w:rPr>
              <w:t>6</w:t>
            </w:r>
            <w:r>
              <w:rPr>
                <w:bCs/>
              </w:rPr>
              <w:t>5%</w:t>
            </w:r>
          </w:p>
          <w:p w14:paraId="5DBCD4CB" w14:textId="61CD327F" w:rsidR="00E371BD" w:rsidRPr="00BB577B" w:rsidRDefault="00E371BD" w:rsidP="00C74921">
            <w:pPr>
              <w:contextualSpacing/>
              <w:jc w:val="both"/>
              <w:rPr>
                <w:bCs/>
              </w:rPr>
            </w:pPr>
          </w:p>
        </w:tc>
        <w:tc>
          <w:tcPr>
            <w:tcW w:w="1275" w:type="dxa"/>
          </w:tcPr>
          <w:p w14:paraId="303C4F35" w14:textId="484CFAD1" w:rsidR="00E371BD" w:rsidRDefault="00BB577B" w:rsidP="00C74921">
            <w:pPr>
              <w:contextualSpacing/>
              <w:jc w:val="both"/>
              <w:rPr>
                <w:bCs/>
              </w:rPr>
            </w:pPr>
            <w:r>
              <w:t>60,</w:t>
            </w:r>
            <w:r>
              <w:rPr>
                <w:lang w:val="kk-KZ"/>
              </w:rPr>
              <w:t>9</w:t>
            </w:r>
            <w:r>
              <w:t xml:space="preserve">% </w:t>
            </w:r>
          </w:p>
        </w:tc>
        <w:tc>
          <w:tcPr>
            <w:tcW w:w="993" w:type="dxa"/>
            <w:shd w:val="clear" w:color="auto" w:fill="auto"/>
          </w:tcPr>
          <w:p w14:paraId="14B76778" w14:textId="0CD3BFA7" w:rsidR="00E371BD" w:rsidRDefault="00BB577B" w:rsidP="00C74921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0,</w:t>
            </w:r>
            <w:r w:rsidR="00A30733">
              <w:rPr>
                <w:bCs/>
              </w:rPr>
              <w:t>2</w:t>
            </w:r>
            <w:r>
              <w:rPr>
                <w:bCs/>
              </w:rPr>
              <w:t>5%</w:t>
            </w:r>
          </w:p>
        </w:tc>
        <w:tc>
          <w:tcPr>
            <w:tcW w:w="991" w:type="dxa"/>
            <w:shd w:val="clear" w:color="auto" w:fill="auto"/>
          </w:tcPr>
          <w:p w14:paraId="5B091772" w14:textId="77777777" w:rsidR="00E371BD" w:rsidRDefault="00E371BD" w:rsidP="00C74921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86 183</w:t>
            </w:r>
          </w:p>
        </w:tc>
        <w:tc>
          <w:tcPr>
            <w:tcW w:w="1135" w:type="dxa"/>
            <w:shd w:val="clear" w:color="auto" w:fill="auto"/>
          </w:tcPr>
          <w:p w14:paraId="06D55ABE" w14:textId="77777777" w:rsidR="00E371BD" w:rsidRDefault="00E371BD" w:rsidP="00C74921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162 644</w:t>
            </w:r>
          </w:p>
        </w:tc>
        <w:tc>
          <w:tcPr>
            <w:tcW w:w="1134" w:type="dxa"/>
            <w:shd w:val="clear" w:color="auto" w:fill="auto"/>
          </w:tcPr>
          <w:p w14:paraId="4206D4D5" w14:textId="77777777" w:rsidR="00E371BD" w:rsidRDefault="00E371BD" w:rsidP="00C74921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76 461</w:t>
            </w:r>
          </w:p>
        </w:tc>
        <w:tc>
          <w:tcPr>
            <w:tcW w:w="1559" w:type="dxa"/>
            <w:shd w:val="clear" w:color="auto" w:fill="auto"/>
          </w:tcPr>
          <w:p w14:paraId="1B1FD6DC" w14:textId="05BC5308" w:rsidR="00E371BD" w:rsidRDefault="00F74F49" w:rsidP="00C74921">
            <w:pPr>
              <w:contextualSpacing/>
              <w:jc w:val="both"/>
            </w:pPr>
            <w:r>
              <w:rPr>
                <w:lang w:val="kk-KZ"/>
              </w:rPr>
              <w:t>Қаржыландырудың жеткіліксіздігі</w:t>
            </w:r>
          </w:p>
        </w:tc>
      </w:tr>
    </w:tbl>
    <w:p w14:paraId="1581BEFA" w14:textId="77777777" w:rsidR="00BB577B" w:rsidRDefault="00BB577B"/>
    <w:p w14:paraId="5401B086" w14:textId="566A72BA" w:rsidR="00E371BD" w:rsidRDefault="00BB577B">
      <w:r>
        <w:t xml:space="preserve"> </w:t>
      </w:r>
    </w:p>
    <w:p w14:paraId="2C656763" w14:textId="1877CC64" w:rsidR="00E371BD" w:rsidRPr="00E371BD" w:rsidRDefault="00F74F49" w:rsidP="00BB577B">
      <w:pPr>
        <w:ind w:firstLine="426"/>
        <w:rPr>
          <w:b/>
          <w:bCs/>
          <w:sz w:val="28"/>
          <w:szCs w:val="28"/>
        </w:rPr>
      </w:pPr>
      <w:proofErr w:type="spellStart"/>
      <w:r w:rsidRPr="00F74F49">
        <w:rPr>
          <w:b/>
          <w:bCs/>
          <w:sz w:val="28"/>
          <w:szCs w:val="28"/>
        </w:rPr>
        <w:t>Бюджеттік</w:t>
      </w:r>
      <w:proofErr w:type="spellEnd"/>
      <w:r w:rsidRPr="00F74F49">
        <w:rPr>
          <w:b/>
          <w:bCs/>
          <w:sz w:val="28"/>
          <w:szCs w:val="28"/>
        </w:rPr>
        <w:t xml:space="preserve"> </w:t>
      </w:r>
      <w:proofErr w:type="spellStart"/>
      <w:r w:rsidRPr="00F74F49">
        <w:rPr>
          <w:b/>
          <w:bCs/>
          <w:sz w:val="28"/>
          <w:szCs w:val="28"/>
        </w:rPr>
        <w:t>бағдарламаның</w:t>
      </w:r>
      <w:proofErr w:type="spellEnd"/>
      <w:r w:rsidRPr="00F74F49">
        <w:rPr>
          <w:b/>
          <w:bCs/>
          <w:sz w:val="28"/>
          <w:szCs w:val="28"/>
        </w:rPr>
        <w:t xml:space="preserve"> </w:t>
      </w:r>
      <w:proofErr w:type="spellStart"/>
      <w:r w:rsidRPr="00F74F49">
        <w:rPr>
          <w:b/>
          <w:bCs/>
          <w:sz w:val="28"/>
          <w:szCs w:val="28"/>
        </w:rPr>
        <w:t>басшысы</w:t>
      </w:r>
      <w:proofErr w:type="spellEnd"/>
      <w:r w:rsidRPr="00F74F49">
        <w:rPr>
          <w:b/>
          <w:bCs/>
          <w:sz w:val="28"/>
          <w:szCs w:val="28"/>
        </w:rPr>
        <w:t xml:space="preserve"> </w:t>
      </w:r>
      <w:r w:rsidR="00E371BD" w:rsidRPr="00E371BD">
        <w:rPr>
          <w:b/>
          <w:bCs/>
          <w:sz w:val="28"/>
          <w:szCs w:val="28"/>
        </w:rPr>
        <w:t>/</w:t>
      </w:r>
    </w:p>
    <w:p w14:paraId="220BD268" w14:textId="73E03B47" w:rsidR="00E371BD" w:rsidRPr="00E371BD" w:rsidRDefault="00F74F49" w:rsidP="00BB577B">
      <w:pPr>
        <w:ind w:firstLine="426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Энергетика в</w:t>
      </w:r>
      <w:proofErr w:type="spellStart"/>
      <w:r w:rsidR="00E371BD" w:rsidRPr="00E371BD">
        <w:rPr>
          <w:b/>
          <w:bCs/>
          <w:sz w:val="28"/>
          <w:szCs w:val="28"/>
        </w:rPr>
        <w:t>ице</w:t>
      </w:r>
      <w:proofErr w:type="spellEnd"/>
      <w:r w:rsidR="00E371BD" w:rsidRPr="00E371BD">
        <w:rPr>
          <w:b/>
          <w:bCs/>
          <w:sz w:val="28"/>
          <w:szCs w:val="28"/>
        </w:rPr>
        <w:t>-министр</w:t>
      </w:r>
      <w:r>
        <w:rPr>
          <w:b/>
          <w:bCs/>
          <w:sz w:val="28"/>
          <w:szCs w:val="28"/>
          <w:lang w:val="kk-KZ"/>
        </w:rPr>
        <w:t>і</w:t>
      </w:r>
      <w:r w:rsidR="00E371BD" w:rsidRPr="00E371BD">
        <w:rPr>
          <w:b/>
          <w:bCs/>
          <w:sz w:val="28"/>
          <w:szCs w:val="28"/>
        </w:rPr>
        <w:tab/>
      </w:r>
      <w:r w:rsidR="00E371BD" w:rsidRPr="00E371BD">
        <w:rPr>
          <w:b/>
          <w:bCs/>
          <w:sz w:val="28"/>
          <w:szCs w:val="28"/>
        </w:rPr>
        <w:tab/>
      </w:r>
      <w:r w:rsidR="00E371BD" w:rsidRPr="00E371BD">
        <w:rPr>
          <w:b/>
          <w:bCs/>
          <w:sz w:val="28"/>
          <w:szCs w:val="28"/>
        </w:rPr>
        <w:tab/>
      </w:r>
      <w:r w:rsidR="00E371BD" w:rsidRPr="00E371BD">
        <w:rPr>
          <w:b/>
          <w:bCs/>
          <w:sz w:val="28"/>
          <w:szCs w:val="28"/>
        </w:rPr>
        <w:tab/>
      </w:r>
      <w:r w:rsidR="00E371BD" w:rsidRPr="00E371BD">
        <w:rPr>
          <w:b/>
          <w:bCs/>
          <w:sz w:val="28"/>
          <w:szCs w:val="28"/>
        </w:rPr>
        <w:tab/>
      </w:r>
      <w:r w:rsidR="00E371BD" w:rsidRPr="00E371BD">
        <w:rPr>
          <w:b/>
          <w:bCs/>
          <w:sz w:val="28"/>
          <w:szCs w:val="28"/>
        </w:rPr>
        <w:tab/>
      </w:r>
      <w:r w:rsidR="00E371BD">
        <w:rPr>
          <w:b/>
          <w:bCs/>
          <w:sz w:val="28"/>
          <w:szCs w:val="28"/>
          <w:lang w:val="kk-KZ"/>
        </w:rPr>
        <w:t xml:space="preserve">   </w:t>
      </w:r>
      <w:r w:rsidR="00BB577B">
        <w:rPr>
          <w:b/>
          <w:bCs/>
          <w:sz w:val="28"/>
          <w:szCs w:val="28"/>
          <w:lang w:val="kk-KZ"/>
        </w:rPr>
        <w:t xml:space="preserve"> </w:t>
      </w:r>
      <w:r w:rsidR="00EE1933">
        <w:rPr>
          <w:b/>
          <w:bCs/>
          <w:sz w:val="28"/>
          <w:szCs w:val="28"/>
          <w:lang w:val="kk-KZ"/>
        </w:rPr>
        <w:t>Е</w:t>
      </w:r>
      <w:r w:rsidR="00E371BD" w:rsidRPr="00E371BD">
        <w:rPr>
          <w:b/>
          <w:bCs/>
          <w:sz w:val="28"/>
          <w:szCs w:val="28"/>
          <w:lang w:val="kk-KZ"/>
        </w:rPr>
        <w:t xml:space="preserve">. </w:t>
      </w:r>
      <w:r w:rsidR="00EE1933">
        <w:rPr>
          <w:b/>
          <w:bCs/>
          <w:sz w:val="28"/>
          <w:szCs w:val="28"/>
          <w:lang w:val="kk-KZ"/>
        </w:rPr>
        <w:t>Акбаров</w:t>
      </w:r>
    </w:p>
    <w:sectPr w:rsidR="00E371BD" w:rsidRPr="00E371BD" w:rsidSect="00BB577B">
      <w:headerReference w:type="default" r:id="rId7"/>
      <w:pgSz w:w="11906" w:h="16838"/>
      <w:pgMar w:top="1135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91534" w14:textId="77777777" w:rsidR="000D4C0C" w:rsidRDefault="000D4C0C" w:rsidP="00E371BD">
      <w:r>
        <w:separator/>
      </w:r>
    </w:p>
  </w:endnote>
  <w:endnote w:type="continuationSeparator" w:id="0">
    <w:p w14:paraId="2A927261" w14:textId="77777777" w:rsidR="000D4C0C" w:rsidRDefault="000D4C0C" w:rsidP="00E37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5EACF" w14:textId="77777777" w:rsidR="000D4C0C" w:rsidRDefault="000D4C0C" w:rsidP="00E371BD">
      <w:r>
        <w:separator/>
      </w:r>
    </w:p>
  </w:footnote>
  <w:footnote w:type="continuationSeparator" w:id="0">
    <w:p w14:paraId="64450A1C" w14:textId="77777777" w:rsidR="000D4C0C" w:rsidRDefault="000D4C0C" w:rsidP="00E37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13189177"/>
      <w:docPartObj>
        <w:docPartGallery w:val="Page Numbers (Top of Page)"/>
        <w:docPartUnique/>
      </w:docPartObj>
    </w:sdtPr>
    <w:sdtEndPr/>
    <w:sdtContent>
      <w:p w14:paraId="5B9024E6" w14:textId="30C9EF0C" w:rsidR="00E371BD" w:rsidRDefault="00E371B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600C018" w14:textId="77777777" w:rsidR="00E371BD" w:rsidRDefault="00E371B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CE5"/>
    <w:rsid w:val="000D4C0C"/>
    <w:rsid w:val="000F2879"/>
    <w:rsid w:val="00174AB3"/>
    <w:rsid w:val="001D36C7"/>
    <w:rsid w:val="003F2ADF"/>
    <w:rsid w:val="00482768"/>
    <w:rsid w:val="00561022"/>
    <w:rsid w:val="005D4A4F"/>
    <w:rsid w:val="005F1914"/>
    <w:rsid w:val="006565C3"/>
    <w:rsid w:val="00733217"/>
    <w:rsid w:val="007F3FC6"/>
    <w:rsid w:val="0080230E"/>
    <w:rsid w:val="008056D3"/>
    <w:rsid w:val="00817237"/>
    <w:rsid w:val="00870B9B"/>
    <w:rsid w:val="009B2430"/>
    <w:rsid w:val="00A30733"/>
    <w:rsid w:val="00BB577B"/>
    <w:rsid w:val="00C227FB"/>
    <w:rsid w:val="00C81704"/>
    <w:rsid w:val="00E371BD"/>
    <w:rsid w:val="00E3779C"/>
    <w:rsid w:val="00E5732B"/>
    <w:rsid w:val="00EE1933"/>
    <w:rsid w:val="00F74F49"/>
    <w:rsid w:val="00F83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B79DE"/>
  <w15:chartTrackingRefBased/>
  <w15:docId w15:val="{BBE14D55-D894-4B98-BA2B-341143DD9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4A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71B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71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371B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71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data">
    <w:name w:val="docdata"/>
    <w:aliases w:val="docy,v5,942,bqiaagaaeyqcaaagiaiaaamvawaabsmdaaaaaaaaaaaaaaaaaaaaaaaaaaaaaaaaaaaaaaaaaaaaaaaaaaaaaaaaaaaaaaaaaaaaaaaaaaaaaaaaaaaaaaaaaaaaaaaaaaaaaaaaaaaaaaaaaaaaaaaaaaaaaaaaaaaaaaaaaaaaaaaaaaaaaaaaaaaaaaaaaaaaaaaaaaaaaaaaaaaaaaaaaaaaaaaaaaaaaaaaa"/>
    <w:basedOn w:val="a0"/>
    <w:rsid w:val="00E5732B"/>
  </w:style>
  <w:style w:type="paragraph" w:customStyle="1" w:styleId="1132">
    <w:name w:val="1132"/>
    <w:aliases w:val="bqiaagaaeyqcaaagiaiaaaptawaabeedaaaaaaaaaaaaaaaaaaaaaaaaaaaaaaaaaaaaaaaaaaaaaaaaaaaaaaaaaaaaaaaaaaaaaaaaaaaaaaaaaaaaaaaaaaaaaaaaaaaaaaaaaaaaaaaaaaaaaaaaaaaaaaaaaaaaaaaaaaaaaaaaaaaaaaaaaaaaaaaaaaaaaaaaaaaaaaaaaaaaaaaaaaaaaaaaaaaaaaaa"/>
    <w:basedOn w:val="a"/>
    <w:rsid w:val="00E5732B"/>
    <w:pPr>
      <w:spacing w:before="100" w:beforeAutospacing="1" w:after="100" w:afterAutospacing="1"/>
    </w:pPr>
  </w:style>
  <w:style w:type="paragraph" w:customStyle="1" w:styleId="2187">
    <w:name w:val="2187"/>
    <w:aliases w:val="bqiaagaaeyqcaaagiaiaaapybwaabqaiaaaaaaaaaaaaaaaaaaaaaaaaaaaaaaaaaaaaaaaaaaaaaaaaaaaaaaaaaaaaaaaaaaaaaaaaaaaaaaaaaaaaaaaaaaaaaaaaaaaaaaaaaaaaaaaaaaaaaaaaaaaaaaaaaaaaaaaaaaaaaaaaaaaaaaaaaaaaaaaaaaaaaaaaaaaaaaaaaaaaaaaaaaaaaaaaaaaaaaaa"/>
    <w:basedOn w:val="a"/>
    <w:rsid w:val="00E5732B"/>
    <w:pPr>
      <w:spacing w:before="100" w:beforeAutospacing="1" w:after="100" w:afterAutospacing="1"/>
    </w:pPr>
  </w:style>
  <w:style w:type="paragraph" w:customStyle="1" w:styleId="2056">
    <w:name w:val="2056"/>
    <w:aliases w:val="bqiaagaaeyqcaaagiaiaaanvbwaabx0haaaaaaaaaaaaaaaaaaaaaaaaaaaaaaaaaaaaaaaaaaaaaaaaaaaaaaaaaaaaaaaaaaaaaaaaaaaaaaaaaaaaaaaaaaaaaaaaaaaaaaaaaaaaaaaaaaaaaaaaaaaaaaaaaaaaaaaaaaaaaaaaaaaaaaaaaaaaaaaaaaaaaaaaaaaaaaaaaaaaaaaaaaaaaaaaaaaaaaaa"/>
    <w:basedOn w:val="a"/>
    <w:rsid w:val="00E5732B"/>
    <w:pPr>
      <w:spacing w:before="100" w:beforeAutospacing="1" w:after="100" w:afterAutospacing="1"/>
    </w:pPr>
  </w:style>
  <w:style w:type="paragraph" w:customStyle="1" w:styleId="1956">
    <w:name w:val="1956"/>
    <w:aliases w:val="bqiaagaaeyqcaaagiaiaaamlbwaabrkhaaaaaaaaaaaaaaaaaaaaaaaaaaaaaaaaaaaaaaaaaaaaaaaaaaaaaaaaaaaaaaaaaaaaaaaaaaaaaaaaaaaaaaaaaaaaaaaaaaaaaaaaaaaaaaaaaaaaaaaaaaaaaaaaaaaaaaaaaaaaaaaaaaaaaaaaaaaaaaaaaaaaaaaaaaaaaaaaaaaaaaaaaaaaaaaaaaaaaaaa"/>
    <w:basedOn w:val="a"/>
    <w:rsid w:val="00E5732B"/>
    <w:pPr>
      <w:spacing w:before="100" w:beforeAutospacing="1" w:after="100" w:afterAutospacing="1"/>
    </w:pPr>
  </w:style>
  <w:style w:type="paragraph" w:customStyle="1" w:styleId="1037">
    <w:name w:val="1037"/>
    <w:aliases w:val="bqiaagaaeyqcaaagiaiaaan0awaabyidaaaaaaaaaaaaaaaaaaaaaaaaaaaaaaaaaaaaaaaaaaaaaaaaaaaaaaaaaaaaaaaaaaaaaaaaaaaaaaaaaaaaaaaaaaaaaaaaaaaaaaaaaaaaaaaaaaaaaaaaaaaaaaaaaaaaaaaaaaaaaaaaaaaaaaaaaaaaaaaaaaaaaaaaaaaaaaaaaaaaaaaaaaaaaaaaaaaaaaaa"/>
    <w:basedOn w:val="a"/>
    <w:rsid w:val="00E5732B"/>
    <w:pPr>
      <w:spacing w:before="100" w:beforeAutospacing="1" w:after="100" w:afterAutospacing="1"/>
    </w:pPr>
  </w:style>
  <w:style w:type="paragraph" w:customStyle="1" w:styleId="3392">
    <w:name w:val="3392"/>
    <w:aliases w:val="bqiaagaaeyqcaaagiaiaaaondaaabbumaaaaaaaaaaaaaaaaaaaaaaaaaaaaaaaaaaaaaaaaaaaaaaaaaaaaaaaaaaaaaaaaaaaaaaaaaaaaaaaaaaaaaaaaaaaaaaaaaaaaaaaaaaaaaaaaaaaaaaaaaaaaaaaaaaaaaaaaaaaaaaaaaaaaaaaaaaaaaaaaaaaaaaaaaaaaaaaaaaaaaaaaaaaaaaaaaaaaaaaa"/>
    <w:basedOn w:val="a"/>
    <w:rsid w:val="00E5732B"/>
    <w:pPr>
      <w:spacing w:before="100" w:beforeAutospacing="1" w:after="100" w:afterAutospacing="1"/>
    </w:pPr>
  </w:style>
  <w:style w:type="paragraph" w:styleId="a7">
    <w:name w:val="Normal (Web)"/>
    <w:basedOn w:val="a"/>
    <w:uiPriority w:val="99"/>
    <w:unhideWhenUsed/>
    <w:rsid w:val="00E5732B"/>
    <w:pPr>
      <w:spacing w:before="100" w:beforeAutospacing="1" w:after="100" w:afterAutospacing="1"/>
    </w:pPr>
  </w:style>
  <w:style w:type="paragraph" w:customStyle="1" w:styleId="1084">
    <w:name w:val="1084"/>
    <w:aliases w:val="bqiaagaaeyqcaaagiaiaaaojawaabbedaaaaaaaaaaaaaaaaaaaaaaaaaaaaaaaaaaaaaaaaaaaaaaaaaaaaaaaaaaaaaaaaaaaaaaaaaaaaaaaaaaaaaaaaaaaaaaaaaaaaaaaaaaaaaaaaaaaaaaaaaaaaaaaaaaaaaaaaaaaaaaaaaaaaaaaaaaaaaaaaaaaaaaaaaaaaaaaaaaaaaaaaaaaaaaaaaaaaaaaa"/>
    <w:basedOn w:val="a"/>
    <w:rsid w:val="00E5732B"/>
    <w:pPr>
      <w:spacing w:before="100" w:beforeAutospacing="1" w:after="100" w:afterAutospacing="1"/>
    </w:pPr>
  </w:style>
  <w:style w:type="paragraph" w:customStyle="1" w:styleId="976">
    <w:name w:val="976"/>
    <w:aliases w:val="bqiaagaaeyqcaaagiaiaaam3awaabuudaaaaaaaaaaaaaaaaaaaaaaaaaaaaaaaaaaaaaaaaaaaaaaaaaaaaaaaaaaaaaaaaaaaaaaaaaaaaaaaaaaaaaaaaaaaaaaaaaaaaaaaaaaaaaaaaaaaaaaaaaaaaaaaaaaaaaaaaaaaaaaaaaaaaaaaaaaaaaaaaaaaaaaaaaaaaaaaaaaaaaaaaaaaaaaaaaaaaaaaaa"/>
    <w:basedOn w:val="a"/>
    <w:rsid w:val="00E5732B"/>
    <w:pPr>
      <w:spacing w:before="100" w:beforeAutospacing="1" w:after="100" w:afterAutospacing="1"/>
    </w:pPr>
  </w:style>
  <w:style w:type="paragraph" w:customStyle="1" w:styleId="1008">
    <w:name w:val="1008"/>
    <w:aliases w:val="bqiaagaaeyqcaaagiaiaaanxawaabwudaaaaaaaaaaaaaaaaaaaaaaaaaaaaaaaaaaaaaaaaaaaaaaaaaaaaaaaaaaaaaaaaaaaaaaaaaaaaaaaaaaaaaaaaaaaaaaaaaaaaaaaaaaaaaaaaaaaaaaaaaaaaaaaaaaaaaaaaaaaaaaaaaaaaaaaaaaaaaaaaaaaaaaaaaaaaaaaaaaaaaaaaaaaaaaaaaaaaaaaa"/>
    <w:basedOn w:val="a"/>
    <w:rsid w:val="00E5732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5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F3B861-2443-4362-A709-24F45E4CF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841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Батыржан Бакытжанов</dc:creator>
  <cp:keywords/>
  <dc:description/>
  <cp:lastModifiedBy>Батыржан Бакытжанов</cp:lastModifiedBy>
  <cp:revision>6</cp:revision>
  <cp:lastPrinted>2025-11-25T10:58:00Z</cp:lastPrinted>
  <dcterms:created xsi:type="dcterms:W3CDTF">2025-08-14T10:07:00Z</dcterms:created>
  <dcterms:modified xsi:type="dcterms:W3CDTF">2025-11-25T10:59:00Z</dcterms:modified>
</cp:coreProperties>
</file>